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252D6" w14:textId="77777777" w:rsidR="007D62A7" w:rsidRDefault="006A3A45">
      <w:pPr>
        <w:rPr>
          <w:sz w:val="24"/>
        </w:rPr>
      </w:pPr>
      <w:r>
        <w:rPr>
          <w:noProof/>
        </w:rPr>
        <w:drawing>
          <wp:anchor distT="0" distB="0" distL="114300" distR="114300" simplePos="0" relativeHeight="251661312" behindDoc="0" locked="0" layoutInCell="1" allowOverlap="1" wp14:anchorId="41E0BE7C" wp14:editId="65F86B38">
            <wp:simplePos x="0" y="0"/>
            <wp:positionH relativeFrom="column">
              <wp:posOffset>4478020</wp:posOffset>
            </wp:positionH>
            <wp:positionV relativeFrom="paragraph">
              <wp:posOffset>-68580</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G:\9_办公室\13_会标\3-20071129_张朝晖-决定用第3个作为协会的会标印刷的颜色.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83310" cy="1083310"/>
                    </a:xfrm>
                    <a:prstGeom prst="rect">
                      <a:avLst/>
                    </a:prstGeom>
                    <a:noFill/>
                    <a:ln>
                      <a:noFill/>
                    </a:ln>
                  </pic:spPr>
                </pic:pic>
              </a:graphicData>
            </a:graphic>
          </wp:anchor>
        </w:drawing>
      </w:r>
    </w:p>
    <w:p w14:paraId="05B0A4F3" w14:textId="77777777" w:rsidR="007D62A7" w:rsidRDefault="007D62A7">
      <w:pPr>
        <w:rPr>
          <w:sz w:val="28"/>
          <w:szCs w:val="28"/>
        </w:rPr>
      </w:pPr>
    </w:p>
    <w:p w14:paraId="64B4C382" w14:textId="77777777" w:rsidR="007D62A7" w:rsidRDefault="007D62A7">
      <w:pPr>
        <w:rPr>
          <w:sz w:val="28"/>
          <w:szCs w:val="28"/>
        </w:rPr>
      </w:pPr>
    </w:p>
    <w:p w14:paraId="05BD4C24" w14:textId="77777777" w:rsidR="007D62A7" w:rsidRDefault="006A3A45">
      <w:pPr>
        <w:rPr>
          <w:sz w:val="24"/>
        </w:rPr>
      </w:pPr>
      <w:r>
        <w:rPr>
          <w:rFonts w:hint="eastAsia"/>
          <w:sz w:val="24"/>
        </w:rPr>
        <w:t>ICS</w:t>
      </w:r>
      <w:r>
        <w:rPr>
          <w:rFonts w:hint="eastAsia"/>
          <w:sz w:val="24"/>
        </w:rPr>
        <w:t>号</w:t>
      </w:r>
    </w:p>
    <w:p w14:paraId="4A1EA27F" w14:textId="77777777" w:rsidR="007D62A7" w:rsidRDefault="006A3A45">
      <w:pPr>
        <w:rPr>
          <w:sz w:val="24"/>
        </w:rPr>
      </w:pPr>
      <w:r>
        <w:rPr>
          <w:rFonts w:hint="eastAsia"/>
          <w:sz w:val="24"/>
        </w:rPr>
        <w:t>中国标准文献分类号</w:t>
      </w:r>
    </w:p>
    <w:p w14:paraId="144CBC6E" w14:textId="77777777" w:rsidR="007D62A7" w:rsidRDefault="007D62A7">
      <w:pPr>
        <w:rPr>
          <w:sz w:val="24"/>
        </w:rPr>
      </w:pPr>
    </w:p>
    <w:p w14:paraId="5EE576B7" w14:textId="77777777" w:rsidR="007D62A7" w:rsidRDefault="006A3A45">
      <w:pPr>
        <w:jc w:val="center"/>
        <w:rPr>
          <w:spacing w:val="32"/>
          <w:sz w:val="64"/>
          <w:szCs w:val="64"/>
        </w:rPr>
      </w:pPr>
      <w:r>
        <w:rPr>
          <w:rFonts w:hint="eastAsia"/>
          <w:spacing w:val="29"/>
          <w:kern w:val="0"/>
          <w:sz w:val="64"/>
          <w:szCs w:val="64"/>
          <w:fitText w:val="8320" w:id="2087952384"/>
        </w:rPr>
        <w:t>中国制冷空调工业协会标</w:t>
      </w:r>
      <w:r>
        <w:rPr>
          <w:rFonts w:hint="eastAsia"/>
          <w:spacing w:val="1"/>
          <w:kern w:val="0"/>
          <w:sz w:val="64"/>
          <w:szCs w:val="64"/>
          <w:fitText w:val="8320" w:id="2087952384"/>
        </w:rPr>
        <w:t>准</w:t>
      </w:r>
    </w:p>
    <w:p w14:paraId="24083182" w14:textId="77777777" w:rsidR="004723E8" w:rsidRDefault="006A3A45" w:rsidP="004723E8">
      <w:pPr>
        <w:jc w:val="right"/>
        <w:rPr>
          <w:sz w:val="24"/>
        </w:rPr>
      </w:pPr>
      <w:r>
        <w:rPr>
          <w:rFonts w:hint="eastAsia"/>
          <w:sz w:val="24"/>
        </w:rPr>
        <w:t>团体标准编号</w:t>
      </w:r>
    </w:p>
    <w:p w14:paraId="696018B3" w14:textId="77777777" w:rsidR="007D62A7" w:rsidRDefault="006A3A45" w:rsidP="004723E8">
      <w:pPr>
        <w:jc w:val="right"/>
        <w:rPr>
          <w:sz w:val="24"/>
        </w:rPr>
      </w:pPr>
      <w:r>
        <w:rPr>
          <w:noProof/>
        </w:rPr>
        <mc:AlternateContent>
          <mc:Choice Requires="wps">
            <w:drawing>
              <wp:anchor distT="0" distB="0" distL="114300" distR="114300" simplePos="0" relativeHeight="251659264" behindDoc="0" locked="0" layoutInCell="1" allowOverlap="1" wp14:anchorId="06362AD3" wp14:editId="67158E35">
                <wp:simplePos x="0" y="0"/>
                <wp:positionH relativeFrom="column">
                  <wp:posOffset>10160</wp:posOffset>
                </wp:positionH>
                <wp:positionV relativeFrom="paragraph">
                  <wp:posOffset>15240</wp:posOffset>
                </wp:positionV>
                <wp:extent cx="5278120" cy="0"/>
                <wp:effectExtent l="10160" t="9525" r="7620" b="9525"/>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8120" cy="0"/>
                        </a:xfrm>
                        <a:prstGeom prst="line">
                          <a:avLst/>
                        </a:prstGeom>
                        <a:noFill/>
                        <a:ln w="12700">
                          <a:solidFill>
                            <a:srgbClr val="000000"/>
                          </a:solidFill>
                          <a:miter lim="800000"/>
                        </a:ln>
                      </wps:spPr>
                      <wps:bodyPr/>
                    </wps:wsp>
                  </a:graphicData>
                </a:graphic>
              </wp:anchor>
            </w:drawing>
          </mc:Choice>
          <mc:Fallback>
            <w:pict>
              <v:line w14:anchorId="3779B432"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" strokeweight="1pt">
                <v:stroke joinstyle="miter"/>
              </v:line>
            </w:pict>
          </mc:Fallback>
        </mc:AlternateContent>
      </w:r>
    </w:p>
    <w:p w14:paraId="26A06804" w14:textId="77777777" w:rsidR="007D62A7" w:rsidRDefault="007D62A7">
      <w:pPr>
        <w:spacing w:line="360" w:lineRule="auto"/>
        <w:ind w:right="240"/>
        <w:rPr>
          <w:sz w:val="24"/>
        </w:rPr>
      </w:pPr>
    </w:p>
    <w:p w14:paraId="72C324E3" w14:textId="77777777" w:rsidR="004723E8" w:rsidRDefault="004723E8">
      <w:pPr>
        <w:spacing w:line="360" w:lineRule="auto"/>
        <w:ind w:right="240"/>
        <w:rPr>
          <w:sz w:val="24"/>
        </w:rPr>
      </w:pPr>
    </w:p>
    <w:p w14:paraId="436B0496" w14:textId="77777777" w:rsidR="007D62A7" w:rsidRDefault="007D62A7">
      <w:pPr>
        <w:spacing w:line="360" w:lineRule="auto"/>
        <w:ind w:right="240"/>
        <w:rPr>
          <w:sz w:val="24"/>
        </w:rPr>
      </w:pPr>
    </w:p>
    <w:p w14:paraId="7B9BCC86" w14:textId="77777777" w:rsidR="007D62A7" w:rsidRDefault="007D62A7">
      <w:pPr>
        <w:spacing w:line="360" w:lineRule="auto"/>
        <w:ind w:right="240"/>
        <w:rPr>
          <w:sz w:val="24"/>
        </w:rPr>
      </w:pPr>
    </w:p>
    <w:p w14:paraId="23022F50" w14:textId="77777777" w:rsidR="007D62A7" w:rsidRPr="004723E8" w:rsidRDefault="006A3A45">
      <w:pPr>
        <w:spacing w:line="360" w:lineRule="auto"/>
        <w:ind w:right="238"/>
        <w:jc w:val="center"/>
        <w:rPr>
          <w:rFonts w:asciiTheme="minorHAnsi" w:eastAsiaTheme="minorEastAsia" w:hAnsiTheme="minorHAnsi" w:cstheme="minorBidi"/>
          <w:sz w:val="48"/>
          <w:szCs w:val="48"/>
        </w:rPr>
      </w:pPr>
      <w:r w:rsidRPr="004723E8">
        <w:rPr>
          <w:rFonts w:asciiTheme="minorHAnsi" w:eastAsiaTheme="minorEastAsia" w:hAnsiTheme="minorHAnsi" w:cstheme="minorBidi" w:hint="eastAsia"/>
          <w:sz w:val="48"/>
          <w:szCs w:val="48"/>
        </w:rPr>
        <w:t>空调与制冷设备出口用产品性能评价</w:t>
      </w:r>
    </w:p>
    <w:p w14:paraId="25DDC2A4" w14:textId="77777777" w:rsidR="007D62A7" w:rsidRPr="004723E8" w:rsidRDefault="006A3A45">
      <w:pPr>
        <w:spacing w:line="360" w:lineRule="auto"/>
        <w:ind w:right="238"/>
        <w:jc w:val="center"/>
        <w:rPr>
          <w:rFonts w:asciiTheme="minorHAnsi" w:eastAsiaTheme="minorEastAsia" w:hAnsiTheme="minorHAnsi" w:cstheme="minorBidi"/>
          <w:sz w:val="48"/>
          <w:szCs w:val="48"/>
        </w:rPr>
      </w:pPr>
      <w:r w:rsidRPr="004723E8">
        <w:rPr>
          <w:rFonts w:asciiTheme="minorHAnsi" w:eastAsiaTheme="minorEastAsia" w:hAnsiTheme="minorHAnsi" w:cstheme="minorBidi" w:hint="eastAsia"/>
          <w:sz w:val="48"/>
          <w:szCs w:val="48"/>
        </w:rPr>
        <w:t>风机盘管机组</w:t>
      </w:r>
    </w:p>
    <w:p w14:paraId="4780D85B" w14:textId="1DFAB30C" w:rsidR="007D62A7" w:rsidRPr="004723E8" w:rsidRDefault="006A3A45">
      <w:pPr>
        <w:spacing w:line="360" w:lineRule="auto"/>
        <w:ind w:right="238"/>
        <w:jc w:val="center"/>
        <w:rPr>
          <w:rFonts w:eastAsiaTheme="minorEastAsia"/>
          <w:sz w:val="32"/>
          <w:szCs w:val="32"/>
        </w:rPr>
      </w:pPr>
      <w:r w:rsidRPr="004723E8">
        <w:rPr>
          <w:rFonts w:eastAsiaTheme="minorEastAsia"/>
          <w:sz w:val="32"/>
          <w:szCs w:val="32"/>
        </w:rPr>
        <w:t>Performance Rating of Exported Air-conditioning and Refrigeration Equipment:</w:t>
      </w:r>
    </w:p>
    <w:p w14:paraId="34F8FF8A" w14:textId="77777777" w:rsidR="007D62A7" w:rsidRPr="004723E8" w:rsidRDefault="006A3A45">
      <w:pPr>
        <w:spacing w:line="360" w:lineRule="auto"/>
        <w:ind w:right="238"/>
        <w:jc w:val="center"/>
        <w:rPr>
          <w:rFonts w:eastAsiaTheme="minorEastAsia"/>
          <w:sz w:val="32"/>
          <w:szCs w:val="32"/>
        </w:rPr>
      </w:pPr>
      <w:r w:rsidRPr="004723E8">
        <w:rPr>
          <w:rFonts w:eastAsiaTheme="minorEastAsia"/>
          <w:sz w:val="32"/>
          <w:szCs w:val="32"/>
        </w:rPr>
        <w:t>Fan-coil Units</w:t>
      </w:r>
    </w:p>
    <w:p w14:paraId="4F701ADD" w14:textId="77777777" w:rsidR="007D62A7" w:rsidRPr="004723E8" w:rsidRDefault="007D62A7">
      <w:pPr>
        <w:spacing w:line="360" w:lineRule="auto"/>
        <w:ind w:right="238"/>
        <w:jc w:val="center"/>
        <w:rPr>
          <w:rFonts w:eastAsiaTheme="minorEastAsia"/>
          <w:sz w:val="32"/>
          <w:szCs w:val="32"/>
        </w:rPr>
      </w:pPr>
    </w:p>
    <w:p w14:paraId="1AC35FF0" w14:textId="77777777" w:rsidR="007D62A7" w:rsidRPr="004723E8" w:rsidRDefault="006A3A45">
      <w:pPr>
        <w:spacing w:line="360" w:lineRule="auto"/>
        <w:ind w:right="238"/>
        <w:jc w:val="center"/>
        <w:rPr>
          <w:rFonts w:eastAsiaTheme="minorEastAsia"/>
          <w:sz w:val="32"/>
          <w:szCs w:val="32"/>
        </w:rPr>
      </w:pPr>
      <w:r w:rsidRPr="004723E8">
        <w:rPr>
          <w:rFonts w:eastAsiaTheme="minorEastAsia" w:hint="eastAsia"/>
          <w:sz w:val="32"/>
          <w:szCs w:val="32"/>
        </w:rPr>
        <w:t>（征求意见稿）</w:t>
      </w:r>
    </w:p>
    <w:p w14:paraId="544430E2" w14:textId="77777777" w:rsidR="007D62A7" w:rsidRDefault="007D62A7">
      <w:pPr>
        <w:spacing w:line="360" w:lineRule="auto"/>
        <w:rPr>
          <w:sz w:val="24"/>
        </w:rPr>
      </w:pPr>
    </w:p>
    <w:p w14:paraId="57143EDE" w14:textId="77777777" w:rsidR="007D62A7" w:rsidRDefault="007D62A7">
      <w:pPr>
        <w:spacing w:line="360" w:lineRule="auto"/>
        <w:rPr>
          <w:sz w:val="24"/>
        </w:rPr>
      </w:pPr>
    </w:p>
    <w:p w14:paraId="3EBCB2A6" w14:textId="77777777" w:rsidR="004723E8" w:rsidRDefault="004723E8">
      <w:pPr>
        <w:spacing w:line="360" w:lineRule="auto"/>
        <w:rPr>
          <w:sz w:val="24"/>
        </w:rPr>
      </w:pPr>
    </w:p>
    <w:p w14:paraId="681E68A3" w14:textId="77777777" w:rsidR="007D62A7" w:rsidRDefault="007D62A7">
      <w:pPr>
        <w:spacing w:line="360" w:lineRule="auto"/>
        <w:rPr>
          <w:sz w:val="24"/>
        </w:rPr>
      </w:pPr>
    </w:p>
    <w:p w14:paraId="71A1295A" w14:textId="77777777" w:rsidR="007D62A7" w:rsidRDefault="006A3A45">
      <w:pPr>
        <w:spacing w:line="360" w:lineRule="auto"/>
        <w:jc w:val="distribute"/>
        <w:rPr>
          <w:sz w:val="24"/>
        </w:rPr>
      </w:pPr>
      <w:r>
        <w:rPr>
          <w:sz w:val="24"/>
        </w:rPr>
        <w:t>××××-××-××</w:t>
      </w:r>
      <w:r>
        <w:rPr>
          <w:sz w:val="24"/>
        </w:rPr>
        <w:t>发布</w:t>
      </w:r>
      <w:r>
        <w:rPr>
          <w:sz w:val="24"/>
        </w:rPr>
        <w:t xml:space="preserve">                 ××××-××-××</w:t>
      </w:r>
      <w:r>
        <w:rPr>
          <w:sz w:val="24"/>
        </w:rPr>
        <w:t>实施</w:t>
      </w:r>
    </w:p>
    <w:p w14:paraId="4EBC505D" w14:textId="77777777" w:rsidR="007D62A7" w:rsidRDefault="006A3A45">
      <w:pPr>
        <w:spacing w:line="720" w:lineRule="auto"/>
        <w:jc w:val="center"/>
        <w:rPr>
          <w:rFonts w:ascii="宋体" w:hAnsi="宋体"/>
          <w:sz w:val="32"/>
          <w:szCs w:val="32"/>
        </w:rPr>
      </w:pPr>
      <w:r>
        <w:rPr>
          <w:noProof/>
        </w:rPr>
        <mc:AlternateContent>
          <mc:Choice Requires="wps">
            <w:drawing>
              <wp:anchor distT="0" distB="0" distL="114300" distR="114300" simplePos="0" relativeHeight="251660288" behindDoc="0" locked="0" layoutInCell="1" allowOverlap="1" wp14:anchorId="40FD71E1" wp14:editId="56068A6C">
                <wp:simplePos x="0" y="0"/>
                <wp:positionH relativeFrom="column">
                  <wp:posOffset>10160</wp:posOffset>
                </wp:positionH>
                <wp:positionV relativeFrom="paragraph">
                  <wp:posOffset>-2540</wp:posOffset>
                </wp:positionV>
                <wp:extent cx="5278120" cy="0"/>
                <wp:effectExtent l="10160" t="6985" r="7620" b="12065"/>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8120" cy="0"/>
                        </a:xfrm>
                        <a:prstGeom prst="line">
                          <a:avLst/>
                        </a:prstGeom>
                        <a:noFill/>
                        <a:ln w="12700">
                          <a:solidFill>
                            <a:srgbClr val="000000"/>
                          </a:solidFill>
                          <a:miter lim="800000"/>
                        </a:ln>
                      </wps:spPr>
                      <wps:bodyPr/>
                    </wps:wsp>
                  </a:graphicData>
                </a:graphic>
              </wp:anchor>
            </w:drawing>
          </mc:Choice>
          <mc:Fallback>
            <w:pict>
              <v:line w14:anchorId="2E2A582E"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" strokeweight="1pt">
                <v:stroke joinstyle="miter"/>
              </v:line>
            </w:pict>
          </mc:Fallback>
        </mc:AlternateContent>
      </w:r>
      <w:r>
        <w:rPr>
          <w:rFonts w:ascii="宋体" w:hAnsi="宋体" w:hint="eastAsia"/>
          <w:sz w:val="32"/>
          <w:szCs w:val="32"/>
        </w:rPr>
        <w:t xml:space="preserve"> 中国制冷空调工业协会  发布</w:t>
      </w:r>
    </w:p>
    <w:p w14:paraId="2963E491" w14:textId="77777777" w:rsidR="007D62A7" w:rsidRDefault="007D62A7">
      <w:pPr>
        <w:widowControl/>
        <w:jc w:val="left"/>
        <w:rPr>
          <w:rFonts w:ascii="黑体" w:eastAsia="黑体" w:hAnsi="黑体"/>
          <w:sz w:val="30"/>
          <w:szCs w:val="30"/>
        </w:rPr>
        <w:sectPr w:rsidR="007D62A7">
          <w:headerReference w:type="even" r:id="rId10"/>
          <w:headerReference w:type="default" r:id="rId11"/>
          <w:footerReference w:type="even" r:id="rId12"/>
          <w:footerReference w:type="default" r:id="rId13"/>
          <w:pgSz w:w="11906" w:h="16838"/>
          <w:pgMar w:top="1440" w:right="1797" w:bottom="1440" w:left="1797" w:header="851" w:footer="851" w:gutter="0"/>
          <w:pgNumType w:fmt="upperRoman" w:start="1"/>
          <w:cols w:space="425"/>
          <w:docGrid w:type="lines" w:linePitch="312"/>
        </w:sectPr>
      </w:pPr>
    </w:p>
    <w:p w14:paraId="78444DEA" w14:textId="77777777" w:rsidR="007D62A7" w:rsidRDefault="007D62A7">
      <w:pPr>
        <w:widowControl/>
        <w:jc w:val="left"/>
        <w:rPr>
          <w:rFonts w:ascii="黑体" w:eastAsia="黑体" w:hAnsi="黑体"/>
          <w:sz w:val="30"/>
          <w:szCs w:val="30"/>
        </w:rPr>
      </w:pPr>
    </w:p>
    <w:p w14:paraId="594A709D" w14:textId="77777777" w:rsidR="009771ED" w:rsidRPr="00037B6D" w:rsidRDefault="009771ED" w:rsidP="009771ED">
      <w:pPr>
        <w:jc w:val="center"/>
        <w:rPr>
          <w:rFonts w:eastAsia="黑体"/>
          <w:spacing w:val="20"/>
          <w:kern w:val="0"/>
          <w:sz w:val="44"/>
          <w:szCs w:val="44"/>
        </w:rPr>
      </w:pPr>
      <w:r w:rsidRPr="00037B6D">
        <w:rPr>
          <w:rFonts w:eastAsia="黑体"/>
          <w:spacing w:val="20"/>
          <w:kern w:val="0"/>
          <w:sz w:val="44"/>
          <w:szCs w:val="44"/>
        </w:rPr>
        <w:t>重要声明</w:t>
      </w:r>
    </w:p>
    <w:p w14:paraId="17CF0C9B" w14:textId="77777777" w:rsidR="009771ED" w:rsidRPr="00037B6D" w:rsidRDefault="009771ED" w:rsidP="009771ED">
      <w:pPr>
        <w:jc w:val="center"/>
        <w:rPr>
          <w:rFonts w:eastAsia="黑体"/>
          <w:spacing w:val="20"/>
          <w:kern w:val="0"/>
          <w:sz w:val="30"/>
          <w:szCs w:val="30"/>
        </w:rPr>
      </w:pPr>
    </w:p>
    <w:p w14:paraId="7D235A6A" w14:textId="77777777" w:rsidR="009771ED" w:rsidRPr="00037B6D" w:rsidRDefault="009771ED" w:rsidP="009771ED">
      <w:pPr>
        <w:jc w:val="center"/>
        <w:rPr>
          <w:rFonts w:eastAsia="黑体"/>
          <w:spacing w:val="20"/>
          <w:kern w:val="0"/>
          <w:sz w:val="30"/>
          <w:szCs w:val="30"/>
        </w:rPr>
      </w:pPr>
      <w:r w:rsidRPr="00037B6D">
        <w:rPr>
          <w:rFonts w:eastAsia="黑体"/>
          <w:spacing w:val="20"/>
          <w:kern w:val="0"/>
          <w:sz w:val="30"/>
          <w:szCs w:val="30"/>
        </w:rPr>
        <w:t>安全建议</w:t>
      </w:r>
    </w:p>
    <w:p w14:paraId="505098FB" w14:textId="77777777" w:rsidR="009771ED" w:rsidRPr="00037B6D" w:rsidRDefault="009771ED" w:rsidP="009771ED">
      <w:pPr>
        <w:ind w:firstLineChars="200" w:firstLine="420"/>
      </w:pPr>
    </w:p>
    <w:p w14:paraId="3F09B46B" w14:textId="77777777" w:rsidR="009771ED" w:rsidRPr="00037B6D" w:rsidRDefault="009771ED" w:rsidP="009771ED">
      <w:pPr>
        <w:ind w:firstLineChars="200" w:firstLine="420"/>
      </w:pPr>
      <w:r w:rsidRPr="00037B6D">
        <w:t>本协会竭力推荐制冷空调产品或系统的设计、制造、安装、维修及保养执行国家认可的安全规范和标准。</w:t>
      </w:r>
    </w:p>
    <w:p w14:paraId="725B418A" w14:textId="77777777" w:rsidR="009771ED" w:rsidRPr="00037B6D" w:rsidRDefault="009771ED" w:rsidP="009771ED">
      <w:pPr>
        <w:ind w:firstLineChars="200" w:firstLine="420"/>
      </w:pPr>
      <w:r w:rsidRPr="00037B6D">
        <w:t>作为行业协会，中国制冷空调工业协会力求在制定本协会标准时，采用当前的技术工艺水平和成熟有效的实践经验。但是，中国制冷空调工业协会不保证按照这些标准进行的任何实践无害或没有风险。</w:t>
      </w:r>
    </w:p>
    <w:p w14:paraId="31EE2EB7" w14:textId="77777777" w:rsidR="009771ED" w:rsidRPr="00037B6D" w:rsidRDefault="009771ED" w:rsidP="009771ED">
      <w:pPr>
        <w:ind w:firstLineChars="200" w:firstLine="420"/>
      </w:pPr>
    </w:p>
    <w:p w14:paraId="1982E565" w14:textId="77777777" w:rsidR="009771ED" w:rsidRPr="00037B6D" w:rsidRDefault="009771ED" w:rsidP="009771ED">
      <w:pPr>
        <w:ind w:firstLineChars="200" w:firstLine="420"/>
      </w:pPr>
    </w:p>
    <w:p w14:paraId="4DA70F09" w14:textId="77777777" w:rsidR="009771ED" w:rsidRPr="00037B6D" w:rsidRDefault="009771ED" w:rsidP="009771ED">
      <w:pPr>
        <w:ind w:firstLineChars="200" w:firstLine="420"/>
      </w:pPr>
    </w:p>
    <w:p w14:paraId="1CF8A0B7" w14:textId="77777777" w:rsidR="009771ED" w:rsidRPr="00037B6D" w:rsidRDefault="009771ED" w:rsidP="009771ED">
      <w:pPr>
        <w:ind w:firstLineChars="200" w:firstLine="420"/>
      </w:pPr>
    </w:p>
    <w:p w14:paraId="093A5B29" w14:textId="77777777" w:rsidR="009771ED" w:rsidRPr="00037B6D" w:rsidRDefault="009771ED" w:rsidP="009771ED">
      <w:pPr>
        <w:ind w:firstLineChars="200" w:firstLine="420"/>
      </w:pPr>
    </w:p>
    <w:p w14:paraId="1EC7DCBC" w14:textId="77777777" w:rsidR="009771ED" w:rsidRPr="00037B6D" w:rsidRDefault="009771ED" w:rsidP="009771ED">
      <w:pPr>
        <w:ind w:firstLineChars="200" w:firstLine="420"/>
      </w:pPr>
    </w:p>
    <w:p w14:paraId="746BCB8C" w14:textId="77777777" w:rsidR="009771ED" w:rsidRPr="00037B6D" w:rsidRDefault="009771ED" w:rsidP="009771ED">
      <w:pPr>
        <w:ind w:firstLineChars="200" w:firstLine="420"/>
      </w:pPr>
    </w:p>
    <w:p w14:paraId="666C9CFD" w14:textId="77777777" w:rsidR="009771ED" w:rsidRPr="00037B6D" w:rsidRDefault="009771ED" w:rsidP="009771ED">
      <w:pPr>
        <w:ind w:firstLineChars="200" w:firstLine="420"/>
      </w:pPr>
    </w:p>
    <w:p w14:paraId="6FCF7BBC" w14:textId="77777777" w:rsidR="009771ED" w:rsidRPr="00037B6D" w:rsidRDefault="009771ED" w:rsidP="009771ED">
      <w:pPr>
        <w:ind w:firstLineChars="200" w:firstLine="420"/>
      </w:pPr>
    </w:p>
    <w:p w14:paraId="05CAD5BC" w14:textId="77777777" w:rsidR="009771ED" w:rsidRPr="00037B6D" w:rsidRDefault="009771ED" w:rsidP="009771ED">
      <w:pPr>
        <w:ind w:firstLineChars="200" w:firstLine="420"/>
      </w:pPr>
    </w:p>
    <w:p w14:paraId="51763947" w14:textId="77777777" w:rsidR="009771ED" w:rsidRPr="00037B6D" w:rsidRDefault="009771ED" w:rsidP="009771ED">
      <w:pPr>
        <w:jc w:val="center"/>
        <w:rPr>
          <w:rFonts w:eastAsiaTheme="minorEastAsia"/>
          <w:b/>
          <w:bCs/>
          <w:kern w:val="0"/>
          <w:position w:val="1"/>
          <w:sz w:val="32"/>
          <w:szCs w:val="32"/>
        </w:rPr>
        <w:sectPr w:rsidR="009771ED" w:rsidRPr="00037B6D" w:rsidSect="009771ED">
          <w:headerReference w:type="default" r:id="rId14"/>
          <w:footerReference w:type="default" r:id="rId15"/>
          <w:pgSz w:w="11907" w:h="16840" w:code="9"/>
          <w:pgMar w:top="1440" w:right="1797" w:bottom="1440" w:left="1797" w:header="851" w:footer="567" w:gutter="0"/>
          <w:cols w:space="425"/>
          <w:titlePg/>
          <w:docGrid w:linePitch="312"/>
        </w:sectPr>
      </w:pPr>
    </w:p>
    <w:p w14:paraId="4DCA87A3" w14:textId="77777777" w:rsidR="009771ED" w:rsidRPr="009771ED" w:rsidRDefault="009771ED">
      <w:pPr>
        <w:spacing w:beforeLines="200" w:before="624" w:afterLines="200" w:after="624"/>
        <w:jc w:val="center"/>
        <w:rPr>
          <w:rFonts w:ascii="黑体" w:eastAsia="黑体" w:hAnsi="黑体"/>
          <w:sz w:val="30"/>
          <w:szCs w:val="30"/>
        </w:rPr>
      </w:pPr>
    </w:p>
    <w:p w14:paraId="6F6DEF88" w14:textId="77777777" w:rsidR="007D62A7" w:rsidRDefault="006A3A45">
      <w:pPr>
        <w:spacing w:beforeLines="200" w:before="624" w:afterLines="200" w:after="624"/>
        <w:jc w:val="center"/>
        <w:rPr>
          <w:rFonts w:ascii="黑体" w:eastAsia="黑体" w:hAnsi="黑体"/>
          <w:sz w:val="30"/>
          <w:szCs w:val="30"/>
        </w:rPr>
      </w:pPr>
      <w:r>
        <w:rPr>
          <w:rFonts w:ascii="黑体" w:eastAsia="黑体" w:hAnsi="黑体"/>
          <w:sz w:val="30"/>
          <w:szCs w:val="30"/>
        </w:rPr>
        <w:t>目</w:t>
      </w:r>
      <w:r>
        <w:rPr>
          <w:rFonts w:ascii="黑体" w:eastAsia="黑体" w:hAnsi="黑体" w:hint="eastAsia"/>
          <w:sz w:val="30"/>
          <w:szCs w:val="30"/>
        </w:rPr>
        <w:t xml:space="preserve">    </w:t>
      </w:r>
      <w:r>
        <w:rPr>
          <w:rFonts w:ascii="黑体" w:eastAsia="黑体" w:hAnsi="黑体"/>
          <w:sz w:val="30"/>
          <w:szCs w:val="30"/>
        </w:rPr>
        <w:t>次</w:t>
      </w:r>
    </w:p>
    <w:p w14:paraId="678B3967" w14:textId="77777777" w:rsidR="007D62A7" w:rsidRDefault="006A3A45">
      <w:pPr>
        <w:jc w:val="distribute"/>
        <w:rPr>
          <w:szCs w:val="21"/>
        </w:rPr>
      </w:pPr>
      <w:r>
        <w:rPr>
          <w:szCs w:val="21"/>
        </w:rPr>
        <w:t>前言</w:t>
      </w:r>
      <w:r>
        <w:rPr>
          <w:rFonts w:hint="eastAsia"/>
          <w:szCs w:val="21"/>
        </w:rPr>
        <w:t>……………………………………………………………………………………………</w:t>
      </w:r>
      <w:r>
        <w:rPr>
          <w:rFonts w:ascii="宋体" w:hAnsi="宋体" w:hint="eastAsia"/>
          <w:szCs w:val="21"/>
        </w:rPr>
        <w:t>Ⅱ</w:t>
      </w:r>
    </w:p>
    <w:p w14:paraId="63260E24" w14:textId="77777777" w:rsidR="007D62A7" w:rsidRDefault="006A3A45">
      <w:pPr>
        <w:jc w:val="distribute"/>
        <w:rPr>
          <w:szCs w:val="21"/>
        </w:rPr>
      </w:pPr>
      <w:r>
        <w:rPr>
          <w:szCs w:val="21"/>
        </w:rPr>
        <w:t xml:space="preserve">1 </w:t>
      </w:r>
      <w:r>
        <w:rPr>
          <w:szCs w:val="21"/>
        </w:rPr>
        <w:t>范围</w:t>
      </w:r>
      <w:r>
        <w:rPr>
          <w:rFonts w:hint="eastAsia"/>
          <w:szCs w:val="21"/>
        </w:rPr>
        <w:t>…………………………………………………………………………………………</w:t>
      </w:r>
      <w:r>
        <w:rPr>
          <w:rFonts w:hint="eastAsia"/>
          <w:szCs w:val="21"/>
        </w:rPr>
        <w:t xml:space="preserve"> 1</w:t>
      </w:r>
    </w:p>
    <w:p w14:paraId="45F9603B" w14:textId="77777777" w:rsidR="007D62A7" w:rsidRDefault="006A3A45">
      <w:pPr>
        <w:jc w:val="distribute"/>
        <w:rPr>
          <w:szCs w:val="21"/>
        </w:rPr>
      </w:pPr>
      <w:r>
        <w:rPr>
          <w:szCs w:val="21"/>
        </w:rPr>
        <w:t>2</w:t>
      </w:r>
      <w:r>
        <w:rPr>
          <w:szCs w:val="21"/>
        </w:rPr>
        <w:t>规范性引用文件</w:t>
      </w:r>
      <w:r>
        <w:rPr>
          <w:rFonts w:hint="eastAsia"/>
          <w:szCs w:val="21"/>
        </w:rPr>
        <w:t>……………………………………………………………………………</w:t>
      </w:r>
      <w:r>
        <w:rPr>
          <w:rFonts w:hint="eastAsia"/>
          <w:szCs w:val="21"/>
        </w:rPr>
        <w:t xml:space="preserve"> 1</w:t>
      </w:r>
    </w:p>
    <w:p w14:paraId="0AED9985" w14:textId="77777777" w:rsidR="007D62A7" w:rsidRDefault="006A3A45">
      <w:pPr>
        <w:jc w:val="distribute"/>
        <w:rPr>
          <w:szCs w:val="21"/>
        </w:rPr>
      </w:pPr>
      <w:r>
        <w:rPr>
          <w:szCs w:val="21"/>
        </w:rPr>
        <w:t>3</w:t>
      </w:r>
      <w:r>
        <w:rPr>
          <w:szCs w:val="21"/>
        </w:rPr>
        <w:t>术语和定义</w:t>
      </w:r>
      <w:r>
        <w:rPr>
          <w:rFonts w:hint="eastAsia"/>
          <w:szCs w:val="21"/>
        </w:rPr>
        <w:t>…………………………………………………………………………………</w:t>
      </w:r>
      <w:r>
        <w:rPr>
          <w:rFonts w:hint="eastAsia"/>
          <w:szCs w:val="21"/>
        </w:rPr>
        <w:t xml:space="preserve"> 1</w:t>
      </w:r>
    </w:p>
    <w:p w14:paraId="58272DE0" w14:textId="77777777" w:rsidR="007D62A7" w:rsidRDefault="006A3A45">
      <w:pPr>
        <w:jc w:val="distribute"/>
        <w:rPr>
          <w:szCs w:val="21"/>
        </w:rPr>
      </w:pPr>
      <w:r>
        <w:rPr>
          <w:rFonts w:hint="eastAsia"/>
          <w:szCs w:val="21"/>
        </w:rPr>
        <w:t>4</w:t>
      </w:r>
      <w:r>
        <w:rPr>
          <w:rFonts w:hint="eastAsia"/>
          <w:szCs w:val="21"/>
        </w:rPr>
        <w:t>型式………………………………………………………………………………………</w:t>
      </w:r>
      <w:r>
        <w:rPr>
          <w:szCs w:val="21"/>
        </w:rPr>
        <w:t>2</w:t>
      </w:r>
    </w:p>
    <w:p w14:paraId="7217CACE" w14:textId="77777777" w:rsidR="007D62A7" w:rsidRDefault="006A3A45">
      <w:pPr>
        <w:jc w:val="distribute"/>
        <w:rPr>
          <w:szCs w:val="21"/>
        </w:rPr>
      </w:pPr>
      <w:r>
        <w:rPr>
          <w:rFonts w:hint="eastAsia"/>
          <w:szCs w:val="21"/>
        </w:rPr>
        <w:t>5</w:t>
      </w:r>
      <w:r>
        <w:rPr>
          <w:rFonts w:hint="eastAsia"/>
          <w:szCs w:val="21"/>
        </w:rPr>
        <w:t>技术</w:t>
      </w:r>
      <w:r>
        <w:rPr>
          <w:szCs w:val="21"/>
        </w:rPr>
        <w:t>要求</w:t>
      </w:r>
      <w:r>
        <w:rPr>
          <w:rFonts w:hint="eastAsia"/>
          <w:szCs w:val="21"/>
        </w:rPr>
        <w:t>……………………………………………………………………………………</w:t>
      </w:r>
      <w:r>
        <w:rPr>
          <w:rFonts w:hint="eastAsia"/>
          <w:szCs w:val="21"/>
        </w:rPr>
        <w:t xml:space="preserve"> </w:t>
      </w:r>
      <w:r w:rsidR="00F260CE">
        <w:rPr>
          <w:rFonts w:hint="eastAsia"/>
          <w:szCs w:val="21"/>
        </w:rPr>
        <w:t>4</w:t>
      </w:r>
    </w:p>
    <w:p w14:paraId="15CC3846" w14:textId="77777777" w:rsidR="007D62A7" w:rsidRDefault="006A3A45">
      <w:pPr>
        <w:jc w:val="distribute"/>
        <w:rPr>
          <w:szCs w:val="21"/>
        </w:rPr>
      </w:pPr>
      <w:r>
        <w:rPr>
          <w:rFonts w:hint="eastAsia"/>
          <w:szCs w:val="21"/>
        </w:rPr>
        <w:t>6</w:t>
      </w:r>
      <w:r>
        <w:rPr>
          <w:rFonts w:hint="eastAsia"/>
          <w:szCs w:val="21"/>
        </w:rPr>
        <w:t>试验</w:t>
      </w:r>
      <w:r>
        <w:rPr>
          <w:szCs w:val="21"/>
        </w:rPr>
        <w:t>方法</w:t>
      </w:r>
      <w:r>
        <w:rPr>
          <w:rFonts w:hint="eastAsia"/>
          <w:szCs w:val="21"/>
        </w:rPr>
        <w:t>……………………………………………………………………………………</w:t>
      </w:r>
      <w:r>
        <w:rPr>
          <w:rFonts w:hint="eastAsia"/>
          <w:szCs w:val="21"/>
        </w:rPr>
        <w:t xml:space="preserve"> </w:t>
      </w:r>
      <w:r w:rsidR="0003299D">
        <w:rPr>
          <w:rFonts w:hint="eastAsia"/>
          <w:szCs w:val="21"/>
        </w:rPr>
        <w:t>5</w:t>
      </w:r>
    </w:p>
    <w:p w14:paraId="56979D96" w14:textId="77777777" w:rsidR="007D62A7" w:rsidRDefault="006A3A45">
      <w:pPr>
        <w:jc w:val="distribute"/>
        <w:rPr>
          <w:szCs w:val="21"/>
        </w:rPr>
      </w:pPr>
      <w:r>
        <w:rPr>
          <w:rFonts w:hint="eastAsia"/>
          <w:szCs w:val="21"/>
        </w:rPr>
        <w:t>7</w:t>
      </w:r>
      <w:r>
        <w:rPr>
          <w:rFonts w:hint="eastAsia"/>
          <w:szCs w:val="21"/>
        </w:rPr>
        <w:t>检验规则……………………………………………………………………………………</w:t>
      </w:r>
      <w:r>
        <w:rPr>
          <w:rFonts w:hint="eastAsia"/>
          <w:szCs w:val="21"/>
        </w:rPr>
        <w:t xml:space="preserve"> </w:t>
      </w:r>
      <w:r w:rsidR="00366A3F">
        <w:rPr>
          <w:rFonts w:hint="eastAsia"/>
          <w:szCs w:val="21"/>
        </w:rPr>
        <w:t>5</w:t>
      </w:r>
    </w:p>
    <w:p w14:paraId="11855A43" w14:textId="77777777" w:rsidR="007D62A7" w:rsidRDefault="006A3A45">
      <w:pPr>
        <w:jc w:val="distribute"/>
        <w:rPr>
          <w:szCs w:val="21"/>
        </w:rPr>
      </w:pPr>
      <w:r>
        <w:rPr>
          <w:rFonts w:hint="eastAsia"/>
          <w:szCs w:val="21"/>
        </w:rPr>
        <w:t>8</w:t>
      </w:r>
      <w:r>
        <w:rPr>
          <w:rFonts w:hint="eastAsia"/>
          <w:szCs w:val="21"/>
        </w:rPr>
        <w:t>标志、包装、运输和贮存………………………………………………………………………</w:t>
      </w:r>
      <w:r>
        <w:rPr>
          <w:rFonts w:hint="eastAsia"/>
          <w:szCs w:val="21"/>
        </w:rPr>
        <w:t xml:space="preserve"> </w:t>
      </w:r>
      <w:r w:rsidR="0003299D">
        <w:rPr>
          <w:rFonts w:hint="eastAsia"/>
          <w:szCs w:val="21"/>
        </w:rPr>
        <w:t>6</w:t>
      </w:r>
    </w:p>
    <w:p w14:paraId="43E47CDA" w14:textId="77777777" w:rsidR="007D62A7" w:rsidRDefault="006A3A45" w:rsidP="00366A3F">
      <w:pPr>
        <w:jc w:val="distribute"/>
        <w:rPr>
          <w:szCs w:val="21"/>
        </w:rPr>
      </w:pPr>
      <w:r>
        <w:rPr>
          <w:szCs w:val="21"/>
        </w:rPr>
        <w:t>附录</w:t>
      </w:r>
      <w:r>
        <w:rPr>
          <w:szCs w:val="21"/>
        </w:rPr>
        <w:t>A</w:t>
      </w:r>
      <w:r>
        <w:rPr>
          <w:szCs w:val="21"/>
        </w:rPr>
        <w:t>（规范性）</w:t>
      </w:r>
      <w:r>
        <w:rPr>
          <w:rFonts w:hint="eastAsia"/>
          <w:szCs w:val="21"/>
        </w:rPr>
        <w:t>风机盘管机组</w:t>
      </w:r>
      <w:r w:rsidR="00E22B9D">
        <w:rPr>
          <w:rFonts w:hint="eastAsia"/>
          <w:szCs w:val="21"/>
        </w:rPr>
        <w:t>性能测试方法</w:t>
      </w:r>
      <w:r>
        <w:rPr>
          <w:rFonts w:hint="eastAsia"/>
          <w:szCs w:val="21"/>
        </w:rPr>
        <w:t>…………………………………………</w:t>
      </w:r>
      <w:r>
        <w:rPr>
          <w:rFonts w:hint="eastAsia"/>
          <w:szCs w:val="21"/>
        </w:rPr>
        <w:t xml:space="preserve"> </w:t>
      </w:r>
      <w:r w:rsidR="00366A3F">
        <w:rPr>
          <w:rFonts w:hint="eastAsia"/>
          <w:szCs w:val="21"/>
        </w:rPr>
        <w:t>7</w:t>
      </w:r>
    </w:p>
    <w:p w14:paraId="2F96A019" w14:textId="77777777" w:rsidR="007D62A7" w:rsidRDefault="006A3A45">
      <w:pPr>
        <w:widowControl/>
        <w:jc w:val="left"/>
        <w:rPr>
          <w:sz w:val="24"/>
        </w:rPr>
      </w:pPr>
      <w:r>
        <w:rPr>
          <w:sz w:val="24"/>
        </w:rPr>
        <w:br w:type="page"/>
      </w:r>
    </w:p>
    <w:p w14:paraId="40889DF2" w14:textId="77777777" w:rsidR="007D62A7" w:rsidRDefault="007D62A7">
      <w:pPr>
        <w:rPr>
          <w:sz w:val="24"/>
        </w:rPr>
        <w:sectPr w:rsidR="007D62A7">
          <w:pgSz w:w="11906" w:h="16838"/>
          <w:pgMar w:top="1440" w:right="1797" w:bottom="1440" w:left="1797" w:header="851" w:footer="851" w:gutter="0"/>
          <w:pgNumType w:fmt="upperRoman" w:start="1"/>
          <w:cols w:space="425"/>
          <w:docGrid w:type="lines" w:linePitch="312"/>
        </w:sectPr>
      </w:pPr>
    </w:p>
    <w:p w14:paraId="542035F6" w14:textId="77777777" w:rsidR="007D62A7" w:rsidRDefault="007D62A7">
      <w:pPr>
        <w:rPr>
          <w:sz w:val="24"/>
        </w:rPr>
      </w:pPr>
    </w:p>
    <w:p w14:paraId="72C31187" w14:textId="77777777" w:rsidR="007D62A7" w:rsidRDefault="006A3A45">
      <w:pPr>
        <w:pStyle w:val="ab"/>
        <w:spacing w:beforeLines="100" w:before="312" w:afterLines="200" w:after="624"/>
        <w:rPr>
          <w:color w:val="000000" w:themeColor="text1"/>
        </w:rPr>
      </w:pPr>
      <w:bookmarkStart w:id="0" w:name="_Toc498982402"/>
      <w:r>
        <w:rPr>
          <w:rFonts w:hint="eastAsia"/>
          <w:color w:val="000000" w:themeColor="text1"/>
        </w:rPr>
        <w:t>前    言</w:t>
      </w:r>
      <w:bookmarkEnd w:id="0"/>
    </w:p>
    <w:p w14:paraId="40846F37" w14:textId="77777777" w:rsidR="007D62A7" w:rsidRDefault="006A3A45">
      <w:pPr>
        <w:pStyle w:val="aff0"/>
        <w:ind w:firstLine="420"/>
        <w:rPr>
          <w:rFonts w:ascii="Times New Roman" w:hAnsi="宋体"/>
          <w:kern w:val="2"/>
        </w:rPr>
      </w:pPr>
      <w:r>
        <w:rPr>
          <w:rFonts w:ascii="Times New Roman" w:hAnsi="宋体" w:hint="eastAsia"/>
          <w:kern w:val="2"/>
        </w:rPr>
        <w:t>本文件按照</w:t>
      </w:r>
      <w:r>
        <w:rPr>
          <w:rFonts w:ascii="Times New Roman" w:hAnsi="宋体" w:hint="eastAsia"/>
          <w:kern w:val="2"/>
        </w:rPr>
        <w:t>GB/T 1.1</w:t>
      </w:r>
      <w:r>
        <w:rPr>
          <w:rFonts w:ascii="Times New Roman" w:hAnsi="宋体" w:hint="eastAsia"/>
          <w:kern w:val="2"/>
        </w:rPr>
        <w:t>—</w:t>
      </w:r>
      <w:r>
        <w:rPr>
          <w:rFonts w:ascii="Times New Roman" w:hAnsi="宋体" w:hint="eastAsia"/>
          <w:kern w:val="2"/>
        </w:rPr>
        <w:t>2020</w:t>
      </w:r>
      <w:r>
        <w:rPr>
          <w:rFonts w:ascii="Times New Roman" w:hAnsi="宋体" w:hint="eastAsia"/>
          <w:kern w:val="2"/>
        </w:rPr>
        <w:t>《标准化工作导则第</w:t>
      </w:r>
      <w:r>
        <w:rPr>
          <w:rFonts w:ascii="Times New Roman" w:hAnsi="宋体" w:hint="eastAsia"/>
          <w:kern w:val="2"/>
        </w:rPr>
        <w:t>1</w:t>
      </w:r>
      <w:r>
        <w:rPr>
          <w:rFonts w:ascii="Times New Roman" w:hAnsi="宋体" w:hint="eastAsia"/>
          <w:kern w:val="2"/>
        </w:rPr>
        <w:t>部分：标准化文件的结构和起草规则》的规定起草。</w:t>
      </w:r>
    </w:p>
    <w:p w14:paraId="33AB5E88" w14:textId="77777777" w:rsidR="007D62A7" w:rsidRDefault="006A3A45">
      <w:pPr>
        <w:pStyle w:val="aff0"/>
        <w:ind w:firstLine="420"/>
        <w:rPr>
          <w:rFonts w:ascii="Times New Roman" w:hAnsi="宋体"/>
          <w:kern w:val="2"/>
        </w:rPr>
      </w:pPr>
      <w:r>
        <w:rPr>
          <w:rFonts w:ascii="Times New Roman" w:hAnsi="宋体" w:hint="eastAsia"/>
          <w:kern w:val="2"/>
        </w:rPr>
        <w:t>请注意本文件的某些内容可能涉及专利。本文件的归口和发布机构不承担识别这些专利的责任。</w:t>
      </w:r>
    </w:p>
    <w:p w14:paraId="1DF1152A" w14:textId="70EECE87" w:rsidR="006D4D15" w:rsidRPr="006D4D15" w:rsidRDefault="006D4D15" w:rsidP="006D4D15">
      <w:pPr>
        <w:ind w:firstLineChars="200" w:firstLine="420"/>
        <w:rPr>
          <w:rFonts w:hint="eastAsia"/>
          <w:shd w:val="clear" w:color="auto" w:fill="FFFFFF"/>
        </w:rPr>
      </w:pPr>
      <w:r w:rsidRPr="00037B6D">
        <w:rPr>
          <w:shd w:val="clear" w:color="auto" w:fill="FFFFFF"/>
        </w:rPr>
        <w:t>本</w:t>
      </w:r>
      <w:r>
        <w:rPr>
          <w:rFonts w:hint="eastAsia"/>
          <w:shd w:val="clear" w:color="auto" w:fill="FFFFFF"/>
        </w:rPr>
        <w:t>文件</w:t>
      </w:r>
      <w:r w:rsidRPr="00037B6D">
        <w:rPr>
          <w:shd w:val="clear" w:color="auto" w:fill="FFFFFF"/>
        </w:rPr>
        <w:t>由中国制冷空调工业协会提出并归口。</w:t>
      </w:r>
    </w:p>
    <w:p w14:paraId="5056612B" w14:textId="75F079C8" w:rsidR="007D62A7" w:rsidRDefault="006A3A45">
      <w:pPr>
        <w:pStyle w:val="aff0"/>
        <w:ind w:firstLine="420"/>
        <w:rPr>
          <w:rFonts w:ascii="Times New Roman" w:hAnsi="宋体"/>
          <w:kern w:val="2"/>
        </w:rPr>
      </w:pPr>
      <w:r>
        <w:rPr>
          <w:rFonts w:ascii="Times New Roman" w:hAnsi="宋体" w:hint="eastAsia"/>
          <w:kern w:val="2"/>
        </w:rPr>
        <w:t>本文件起草单位：</w:t>
      </w:r>
      <w:r w:rsidR="00BB2B8D" w:rsidRPr="00BB2B8D">
        <w:rPr>
          <w:rFonts w:ascii="Times New Roman" w:hAnsi="宋体" w:hint="eastAsia"/>
          <w:kern w:val="2"/>
        </w:rPr>
        <w:t>合肥通用机械研究院有限公司、合肥通用机电产品检测院有限公司</w:t>
      </w:r>
      <w:r>
        <w:rPr>
          <w:rFonts w:ascii="Times New Roman" w:hAnsi="宋体" w:hint="eastAsia"/>
          <w:kern w:val="2"/>
        </w:rPr>
        <w:t>……</w:t>
      </w:r>
      <w:r w:rsidR="00BB2B8D">
        <w:rPr>
          <w:rFonts w:ascii="Times New Roman" w:hAnsi="宋体" w:hint="eastAsia"/>
          <w:kern w:val="2"/>
        </w:rPr>
        <w:t>。</w:t>
      </w:r>
    </w:p>
    <w:p w14:paraId="1CDA9FB1" w14:textId="77777777" w:rsidR="007D62A7" w:rsidRDefault="006A3A45">
      <w:pPr>
        <w:pStyle w:val="aff0"/>
        <w:ind w:firstLine="420"/>
        <w:rPr>
          <w:rFonts w:ascii="Times New Roman" w:hAnsi="宋体"/>
          <w:kern w:val="2"/>
        </w:rPr>
      </w:pPr>
      <w:r>
        <w:rPr>
          <w:rFonts w:ascii="Times New Roman" w:hAnsi="宋体" w:hint="eastAsia"/>
          <w:kern w:val="2"/>
        </w:rPr>
        <w:t>本文件主要起草人：……。</w:t>
      </w:r>
    </w:p>
    <w:p w14:paraId="0A2D0074" w14:textId="77777777" w:rsidR="007D62A7" w:rsidRDefault="006A3A45">
      <w:pPr>
        <w:pStyle w:val="aff0"/>
        <w:ind w:firstLine="420"/>
        <w:rPr>
          <w:rFonts w:ascii="Times New Roman" w:hAnsi="宋体"/>
          <w:kern w:val="2"/>
        </w:rPr>
      </w:pPr>
      <w:r>
        <w:rPr>
          <w:rFonts w:ascii="Times New Roman" w:hAnsi="宋体" w:hint="eastAsia"/>
          <w:kern w:val="2"/>
        </w:rPr>
        <w:t>本文件为首次制定。</w:t>
      </w:r>
    </w:p>
    <w:p w14:paraId="467D6E0C" w14:textId="77777777" w:rsidR="006D4D15" w:rsidRPr="00037B6D" w:rsidRDefault="006D4D15" w:rsidP="006D4D15">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日通过中国制冷空调工业协会技术委员会审查。</w:t>
      </w:r>
    </w:p>
    <w:p w14:paraId="54F39335" w14:textId="77777777" w:rsidR="006D4D15" w:rsidRPr="00037B6D" w:rsidRDefault="006D4D15" w:rsidP="006D4D15">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日经中国制冷空调工业协会理事长审核批准。</w:t>
      </w:r>
    </w:p>
    <w:p w14:paraId="1F6331B8" w14:textId="77777777" w:rsidR="006D4D15" w:rsidRPr="00037B6D" w:rsidRDefault="006D4D15" w:rsidP="006D4D15">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由中国制冷空调工业协会技术与标准法规部负责解释。</w:t>
      </w:r>
    </w:p>
    <w:p w14:paraId="31773D75" w14:textId="77777777" w:rsidR="006D4D15" w:rsidRPr="006D4D15" w:rsidRDefault="006D4D15">
      <w:pPr>
        <w:pStyle w:val="aff0"/>
        <w:ind w:firstLine="420"/>
        <w:rPr>
          <w:rFonts w:hint="eastAsia"/>
        </w:rPr>
      </w:pPr>
      <w:bookmarkStart w:id="1" w:name="_GoBack"/>
      <w:bookmarkEnd w:id="1"/>
    </w:p>
    <w:p w14:paraId="7B7709A0" w14:textId="77777777" w:rsidR="007D62A7" w:rsidRDefault="007D62A7"/>
    <w:p w14:paraId="20B934C4" w14:textId="77777777" w:rsidR="007D62A7" w:rsidRDefault="007D62A7"/>
    <w:p w14:paraId="7C29FD92" w14:textId="77777777" w:rsidR="007D62A7" w:rsidRDefault="007D62A7"/>
    <w:p w14:paraId="71F1B6FB" w14:textId="77777777" w:rsidR="007D62A7" w:rsidRDefault="007D62A7"/>
    <w:p w14:paraId="6105BF95" w14:textId="77777777" w:rsidR="007D62A7" w:rsidRDefault="007D62A7"/>
    <w:p w14:paraId="34938F78" w14:textId="77777777" w:rsidR="007D62A7" w:rsidRDefault="007D62A7"/>
    <w:p w14:paraId="1BF3CE5B" w14:textId="77777777" w:rsidR="007D62A7" w:rsidRDefault="007D62A7"/>
    <w:p w14:paraId="734031C7" w14:textId="77777777" w:rsidR="007D62A7" w:rsidRDefault="007D62A7"/>
    <w:p w14:paraId="00C28C65" w14:textId="77777777" w:rsidR="007D62A7" w:rsidRDefault="007D62A7"/>
    <w:p w14:paraId="42909DC9" w14:textId="77777777" w:rsidR="007D62A7" w:rsidRDefault="007D62A7"/>
    <w:p w14:paraId="41021079" w14:textId="77777777" w:rsidR="007D62A7" w:rsidRDefault="007D62A7"/>
    <w:p w14:paraId="073EB8D8" w14:textId="77777777" w:rsidR="007D62A7" w:rsidRDefault="007D62A7"/>
    <w:p w14:paraId="0C45E381" w14:textId="77777777" w:rsidR="007D62A7" w:rsidRDefault="007D62A7"/>
    <w:p w14:paraId="703585B5" w14:textId="77777777" w:rsidR="007D62A7" w:rsidRDefault="007D62A7"/>
    <w:p w14:paraId="50575349" w14:textId="77777777" w:rsidR="007D62A7" w:rsidRDefault="007D62A7"/>
    <w:p w14:paraId="4122EBF7" w14:textId="77777777" w:rsidR="007D62A7" w:rsidRDefault="006A3A45">
      <w:pPr>
        <w:tabs>
          <w:tab w:val="center" w:pos="4156"/>
        </w:tabs>
        <w:sectPr w:rsidR="007D62A7">
          <w:footerReference w:type="default" r:id="rId16"/>
          <w:pgSz w:w="11906" w:h="16838"/>
          <w:pgMar w:top="1440" w:right="1797" w:bottom="1440" w:left="1797" w:header="851" w:footer="851" w:gutter="0"/>
          <w:pgNumType w:fmt="upperRoman" w:start="2"/>
          <w:cols w:space="425"/>
          <w:docGrid w:type="lines" w:linePitch="312"/>
        </w:sectPr>
      </w:pPr>
      <w:r>
        <w:tab/>
      </w:r>
    </w:p>
    <w:p w14:paraId="73C33167" w14:textId="77777777" w:rsidR="007D62A7" w:rsidRDefault="006A3A45">
      <w:pPr>
        <w:spacing w:beforeLines="150" w:before="468"/>
        <w:jc w:val="center"/>
        <w:rPr>
          <w:rFonts w:ascii="黑体" w:eastAsia="黑体" w:hAnsi="黑体"/>
          <w:color w:val="000000" w:themeColor="text1"/>
          <w:sz w:val="28"/>
          <w:szCs w:val="28"/>
        </w:rPr>
      </w:pPr>
      <w:r>
        <w:rPr>
          <w:rFonts w:ascii="黑体" w:eastAsia="黑体" w:hAnsi="黑体" w:hint="eastAsia"/>
          <w:color w:val="000000" w:themeColor="text1"/>
          <w:sz w:val="28"/>
          <w:szCs w:val="28"/>
        </w:rPr>
        <w:lastRenderedPageBreak/>
        <w:t>空调与制冷设备出口用产品性能评价</w:t>
      </w:r>
    </w:p>
    <w:p w14:paraId="224B31FC" w14:textId="77777777" w:rsidR="007D62A7" w:rsidRDefault="006A3A45">
      <w:pPr>
        <w:spacing w:afterLines="150" w:after="468"/>
        <w:jc w:val="center"/>
        <w:rPr>
          <w:rFonts w:ascii="黑体" w:eastAsia="黑体" w:hAnsi="黑体"/>
          <w:color w:val="000000" w:themeColor="text1"/>
          <w:sz w:val="28"/>
          <w:szCs w:val="28"/>
        </w:rPr>
      </w:pPr>
      <w:r>
        <w:rPr>
          <w:rFonts w:ascii="黑体" w:eastAsia="黑体" w:hAnsi="黑体" w:hint="eastAsia"/>
          <w:color w:val="000000" w:themeColor="text1"/>
          <w:sz w:val="28"/>
          <w:szCs w:val="28"/>
        </w:rPr>
        <w:t>风机盘管机组</w:t>
      </w:r>
    </w:p>
    <w:p w14:paraId="39C943E0" w14:textId="77777777" w:rsidR="007D62A7" w:rsidRDefault="006A3A45">
      <w:pPr>
        <w:pStyle w:val="afe"/>
        <w:numPr>
          <w:ilvl w:val="1"/>
          <w:numId w:val="4"/>
        </w:numPr>
        <w:spacing w:beforeLines="100" w:before="312" w:afterLines="100" w:after="312"/>
        <w:ind w:left="0" w:firstLineChars="0" w:firstLine="0"/>
        <w:rPr>
          <w:rFonts w:ascii="黑体" w:eastAsia="黑体" w:hAnsi="黑体"/>
          <w:bCs/>
        </w:rPr>
      </w:pPr>
      <w:r>
        <w:rPr>
          <w:rFonts w:ascii="黑体" w:eastAsia="黑体" w:hAnsi="黑体"/>
          <w:bCs/>
        </w:rPr>
        <w:t>范围</w:t>
      </w:r>
    </w:p>
    <w:p w14:paraId="793DAC1B" w14:textId="77777777" w:rsidR="00E63877" w:rsidRDefault="006A3A45" w:rsidP="00E63877">
      <w:pPr>
        <w:ind w:firstLineChars="200" w:firstLine="420"/>
        <w:jc w:val="left"/>
        <w:rPr>
          <w:szCs w:val="21"/>
        </w:rPr>
      </w:pPr>
      <w:r>
        <w:rPr>
          <w:rFonts w:hint="eastAsia"/>
        </w:rPr>
        <w:t>本标准适用于</w:t>
      </w:r>
      <w:r w:rsidR="007E208F">
        <w:rPr>
          <w:rFonts w:hint="eastAsia"/>
        </w:rPr>
        <w:t>对房间提供</w:t>
      </w:r>
      <w:r>
        <w:rPr>
          <w:rFonts w:hint="eastAsia"/>
        </w:rPr>
        <w:t>空气循环、供冷、供暖和空气过滤，出口静压不大于</w:t>
      </w:r>
      <w:r>
        <w:t>1 in H</w:t>
      </w:r>
      <w:r>
        <w:rPr>
          <w:vertAlign w:val="subscript"/>
        </w:rPr>
        <w:t>2</w:t>
      </w:r>
      <w:r>
        <w:t>O</w:t>
      </w:r>
      <w:r w:rsidR="007E208F">
        <w:rPr>
          <w:rFonts w:hint="eastAsia"/>
        </w:rPr>
        <w:t>，但除了风机</w:t>
      </w:r>
      <w:r w:rsidR="004478CF">
        <w:rPr>
          <w:rFonts w:hint="eastAsia"/>
        </w:rPr>
        <w:t>产生的</w:t>
      </w:r>
      <w:r w:rsidR="007E208F">
        <w:rPr>
          <w:rFonts w:hint="eastAsia"/>
        </w:rPr>
        <w:t>热量外本身不制冷和制热</w:t>
      </w:r>
      <w:r>
        <w:rPr>
          <w:rFonts w:hint="eastAsia"/>
        </w:rPr>
        <w:t>的机组</w:t>
      </w:r>
      <w:r>
        <w:rPr>
          <w:rFonts w:hint="eastAsia"/>
          <w:szCs w:val="21"/>
        </w:rPr>
        <w:t>。</w:t>
      </w:r>
    </w:p>
    <w:p w14:paraId="4E008FCE" w14:textId="77777777" w:rsidR="00E63877" w:rsidRDefault="00E63877" w:rsidP="00E63877">
      <w:pPr>
        <w:ind w:firstLineChars="200" w:firstLine="420"/>
        <w:jc w:val="left"/>
        <w:rPr>
          <w:color w:val="000000" w:themeColor="text1"/>
          <w:szCs w:val="21"/>
        </w:rPr>
      </w:pPr>
      <w:r>
        <w:rPr>
          <w:rFonts w:hint="eastAsia"/>
        </w:rPr>
        <w:t>本标准</w:t>
      </w:r>
      <w:r>
        <w:rPr>
          <w:color w:val="000000" w:themeColor="text1"/>
          <w:szCs w:val="21"/>
        </w:rPr>
        <w:t>规定了</w:t>
      </w:r>
      <w:r w:rsidR="00153D44">
        <w:rPr>
          <w:rFonts w:hint="eastAsia"/>
          <w:color w:val="000000" w:themeColor="text1"/>
          <w:szCs w:val="21"/>
        </w:rPr>
        <w:t>外供冷水、热水</w:t>
      </w:r>
      <w:r>
        <w:rPr>
          <w:rFonts w:hint="eastAsia"/>
          <w:color w:val="000000" w:themeColor="text1"/>
          <w:szCs w:val="21"/>
        </w:rPr>
        <w:t>的风机盘管机组</w:t>
      </w:r>
      <w:r>
        <w:rPr>
          <w:color w:val="000000" w:themeColor="text1"/>
          <w:szCs w:val="21"/>
        </w:rPr>
        <w:t>（</w:t>
      </w:r>
      <w:r>
        <w:rPr>
          <w:rFonts w:hint="eastAsia"/>
          <w:color w:val="000000" w:themeColor="text1"/>
          <w:szCs w:val="21"/>
        </w:rPr>
        <w:t>以下简称“机组”</w:t>
      </w:r>
      <w:r>
        <w:rPr>
          <w:color w:val="000000" w:themeColor="text1"/>
          <w:szCs w:val="21"/>
        </w:rPr>
        <w:t>）</w:t>
      </w:r>
      <w:r>
        <w:rPr>
          <w:rFonts w:hint="eastAsia"/>
          <w:color w:val="000000" w:themeColor="text1"/>
          <w:szCs w:val="21"/>
        </w:rPr>
        <w:t>作为空调与制冷设备出口用产品</w:t>
      </w:r>
      <w:r>
        <w:rPr>
          <w:color w:val="000000" w:themeColor="text1"/>
          <w:szCs w:val="21"/>
        </w:rPr>
        <w:t>的评价要求</w:t>
      </w:r>
      <w:r>
        <w:rPr>
          <w:rFonts w:hint="eastAsia"/>
          <w:color w:val="000000" w:themeColor="text1"/>
          <w:szCs w:val="21"/>
        </w:rPr>
        <w:t>和评价方法</w:t>
      </w:r>
      <w:r>
        <w:rPr>
          <w:color w:val="000000" w:themeColor="text1"/>
          <w:szCs w:val="21"/>
        </w:rPr>
        <w:t>。</w:t>
      </w:r>
    </w:p>
    <w:p w14:paraId="06999F64" w14:textId="77777777" w:rsidR="007D62A7" w:rsidRPr="00E63877" w:rsidRDefault="007D62A7">
      <w:pPr>
        <w:ind w:firstLineChars="200" w:firstLine="420"/>
        <w:jc w:val="left"/>
        <w:rPr>
          <w:szCs w:val="21"/>
        </w:rPr>
      </w:pPr>
    </w:p>
    <w:p w14:paraId="4E8472BA" w14:textId="77777777" w:rsidR="007D62A7" w:rsidRDefault="006A3A45">
      <w:pPr>
        <w:pStyle w:val="afe"/>
        <w:numPr>
          <w:ilvl w:val="1"/>
          <w:numId w:val="4"/>
        </w:numPr>
        <w:spacing w:beforeLines="100" w:before="312" w:afterLines="100" w:after="312"/>
        <w:ind w:left="0" w:firstLineChars="0" w:firstLine="0"/>
        <w:rPr>
          <w:rFonts w:ascii="黑体" w:eastAsia="黑体" w:hAnsi="黑体"/>
          <w:bCs/>
        </w:rPr>
      </w:pPr>
      <w:r>
        <w:rPr>
          <w:rFonts w:ascii="黑体" w:eastAsia="黑体" w:hAnsi="黑体"/>
          <w:bCs/>
        </w:rPr>
        <w:t>规范性引用文件</w:t>
      </w:r>
    </w:p>
    <w:p w14:paraId="4A323AA3" w14:textId="77777777" w:rsidR="007D62A7" w:rsidRDefault="006A3A45">
      <w:pPr>
        <w:widowControl/>
        <w:tabs>
          <w:tab w:val="left" w:pos="1560"/>
        </w:tabs>
        <w:spacing w:beforeLines="50" w:before="156" w:afterLines="50" w:after="156"/>
        <w:ind w:firstLineChars="200" w:firstLine="420"/>
        <w:outlineLvl w:val="1"/>
        <w:rPr>
          <w:color w:val="000000"/>
          <w:kern w:val="0"/>
          <w:szCs w:val="22"/>
        </w:rPr>
      </w:pPr>
      <w:r>
        <w:rPr>
          <w:rFonts w:hint="eastAsia"/>
          <w:color w:val="000000"/>
          <w:kern w:val="0"/>
          <w:szCs w:val="22"/>
        </w:rPr>
        <w:t xml:space="preserve">GB/T 19232 </w:t>
      </w:r>
      <w:r>
        <w:rPr>
          <w:rFonts w:hint="eastAsia"/>
          <w:color w:val="000000"/>
          <w:kern w:val="0"/>
          <w:szCs w:val="22"/>
        </w:rPr>
        <w:t>风机盘管机组</w:t>
      </w:r>
    </w:p>
    <w:p w14:paraId="04005CBB" w14:textId="77777777" w:rsidR="007D62A7" w:rsidRDefault="006A3A45">
      <w:pPr>
        <w:widowControl/>
        <w:tabs>
          <w:tab w:val="left" w:pos="1560"/>
        </w:tabs>
        <w:spacing w:beforeLines="50" w:before="156" w:afterLines="50" w:after="156"/>
        <w:ind w:firstLineChars="200" w:firstLine="420"/>
        <w:outlineLvl w:val="1"/>
        <w:rPr>
          <w:color w:val="000000"/>
          <w:kern w:val="0"/>
          <w:szCs w:val="22"/>
        </w:rPr>
      </w:pPr>
      <w:r>
        <w:rPr>
          <w:color w:val="000000"/>
          <w:kern w:val="0"/>
          <w:szCs w:val="22"/>
        </w:rPr>
        <w:t xml:space="preserve">ANSI_AHRI_Standard_440  Performance Rating of Fan-coil Units </w:t>
      </w:r>
    </w:p>
    <w:p w14:paraId="1CF2196C" w14:textId="77777777" w:rsidR="007D62A7" w:rsidRPr="00864444" w:rsidRDefault="006A3A45" w:rsidP="00481CCB">
      <w:pPr>
        <w:widowControl/>
        <w:tabs>
          <w:tab w:val="left" w:pos="1560"/>
        </w:tabs>
        <w:spacing w:beforeLines="50" w:before="156" w:afterLines="50" w:after="156"/>
        <w:ind w:firstLineChars="200" w:firstLine="420"/>
        <w:outlineLvl w:val="1"/>
        <w:rPr>
          <w:color w:val="000000"/>
          <w:kern w:val="0"/>
          <w:szCs w:val="22"/>
        </w:rPr>
      </w:pPr>
      <w:r>
        <w:rPr>
          <w:color w:val="000000"/>
          <w:kern w:val="0"/>
          <w:szCs w:val="22"/>
        </w:rPr>
        <w:t>ANSI-ASHRAE 79  Method of Testing for Rating Fan-Coil Conditioners</w:t>
      </w:r>
    </w:p>
    <w:p w14:paraId="0EC61383" w14:textId="77777777" w:rsidR="007D62A7" w:rsidRDefault="006A3A45">
      <w:pPr>
        <w:widowControl/>
        <w:spacing w:beforeLines="100" w:before="312" w:afterLines="100" w:after="312"/>
        <w:outlineLvl w:val="1"/>
        <w:rPr>
          <w:rFonts w:ascii="黑体" w:eastAsia="黑体" w:hAnsi="黑体"/>
          <w:kern w:val="0"/>
        </w:rPr>
      </w:pPr>
      <w:r>
        <w:rPr>
          <w:rFonts w:eastAsia="黑体"/>
          <w:kern w:val="0"/>
        </w:rPr>
        <w:t>3</w:t>
      </w:r>
      <w:r>
        <w:rPr>
          <w:rFonts w:ascii="黑体" w:eastAsia="黑体" w:hAnsi="黑体"/>
          <w:kern w:val="0"/>
        </w:rPr>
        <w:t xml:space="preserve">  </w:t>
      </w:r>
      <w:r>
        <w:rPr>
          <w:rFonts w:ascii="黑体" w:eastAsia="黑体" w:hAnsi="黑体" w:hint="eastAsia"/>
          <w:kern w:val="0"/>
        </w:rPr>
        <w:t>术语和定义</w:t>
      </w:r>
    </w:p>
    <w:p w14:paraId="5FE742CF" w14:textId="77777777" w:rsidR="007D62A7" w:rsidRDefault="006A3A45">
      <w:pPr>
        <w:widowControl/>
        <w:spacing w:beforeLines="50" w:before="156" w:afterLines="50" w:after="156" w:line="300" w:lineRule="auto"/>
        <w:ind w:firstLineChars="200" w:firstLine="420"/>
        <w:outlineLvl w:val="1"/>
        <w:rPr>
          <w:rFonts w:ascii="宋体" w:hAnsi="宋体"/>
          <w:kern w:val="0"/>
        </w:rPr>
      </w:pPr>
      <w:r>
        <w:rPr>
          <w:rFonts w:ascii="宋体" w:hAnsi="宋体"/>
          <w:kern w:val="0"/>
        </w:rPr>
        <w:t>GB/T 19232</w:t>
      </w:r>
      <w:r>
        <w:rPr>
          <w:rFonts w:ascii="宋体" w:hAnsi="宋体" w:hint="eastAsia"/>
          <w:kern w:val="0"/>
        </w:rPr>
        <w:t>界定的术语和定义适用于本文件。</w:t>
      </w:r>
    </w:p>
    <w:p w14:paraId="45FADE35" w14:textId="77777777" w:rsidR="007D62A7" w:rsidRDefault="007D62A7">
      <w:pPr>
        <w:pStyle w:val="afe"/>
        <w:numPr>
          <w:ilvl w:val="1"/>
          <w:numId w:val="5"/>
        </w:numPr>
        <w:ind w:left="0" w:firstLineChars="0" w:firstLine="0"/>
        <w:rPr>
          <w:rFonts w:ascii="黑体" w:eastAsia="黑体" w:hAnsi="黑体"/>
          <w:szCs w:val="21"/>
        </w:rPr>
      </w:pPr>
    </w:p>
    <w:p w14:paraId="442B7D62" w14:textId="77777777" w:rsidR="007D62A7" w:rsidRDefault="006A3A45">
      <w:pPr>
        <w:ind w:firstLineChars="200" w:firstLine="420"/>
        <w:rPr>
          <w:szCs w:val="21"/>
        </w:rPr>
      </w:pPr>
      <w:r>
        <w:rPr>
          <w:rFonts w:ascii="黑体" w:eastAsia="黑体" w:hAnsi="黑体" w:hint="eastAsia"/>
          <w:szCs w:val="21"/>
        </w:rPr>
        <w:t xml:space="preserve">风机盘管机组  </w:t>
      </w:r>
      <w:r>
        <w:rPr>
          <w:szCs w:val="21"/>
        </w:rPr>
        <w:t>Fan-coil Units</w:t>
      </w:r>
    </w:p>
    <w:p w14:paraId="5375E22E" w14:textId="77777777" w:rsidR="007D62A7" w:rsidRDefault="006A3A45">
      <w:pPr>
        <w:ind w:firstLineChars="200" w:firstLine="420"/>
        <w:rPr>
          <w:rFonts w:ascii="黑体" w:eastAsia="黑体" w:hAnsi="黑体"/>
          <w:szCs w:val="21"/>
        </w:rPr>
      </w:pPr>
      <w:r>
        <w:rPr>
          <w:rFonts w:hint="eastAsia"/>
          <w:szCs w:val="21"/>
        </w:rPr>
        <w:t>用于空气处理的设备</w:t>
      </w:r>
      <w:r>
        <w:rPr>
          <w:rFonts w:hint="eastAsia"/>
          <w:szCs w:val="21"/>
        </w:rPr>
        <w:t>,</w:t>
      </w:r>
      <w:r>
        <w:rPr>
          <w:rFonts w:hint="eastAsia"/>
          <w:szCs w:val="21"/>
        </w:rPr>
        <w:t>基本配置包括风机、盘管、电机、凝结水盘等</w:t>
      </w:r>
      <w:r>
        <w:rPr>
          <w:rFonts w:hint="eastAsia"/>
          <w:szCs w:val="21"/>
        </w:rPr>
        <w:t>,</w:t>
      </w:r>
      <w:r>
        <w:rPr>
          <w:rFonts w:hint="eastAsia"/>
          <w:szCs w:val="21"/>
        </w:rPr>
        <w:t>根据使用要求的不同可附加配置控制器、排水隔气装置、空气过滤和净化装置、进出风风管、进出风</w:t>
      </w:r>
      <w:r w:rsidR="00927542">
        <w:rPr>
          <w:rFonts w:hint="eastAsia"/>
          <w:szCs w:val="21"/>
        </w:rPr>
        <w:t>导风扇</w:t>
      </w:r>
      <w:r>
        <w:rPr>
          <w:rFonts w:hint="eastAsia"/>
          <w:szCs w:val="21"/>
        </w:rPr>
        <w:t>等配件。</w:t>
      </w:r>
      <w:r>
        <w:rPr>
          <w:rFonts w:ascii="黑体" w:eastAsia="黑体" w:hAnsi="黑体" w:hint="eastAsia"/>
          <w:szCs w:val="21"/>
        </w:rPr>
        <w:t xml:space="preserve"> </w:t>
      </w:r>
      <w:r>
        <w:rPr>
          <w:rFonts w:ascii="黑体" w:eastAsia="黑体" w:hAnsi="黑体"/>
          <w:szCs w:val="21"/>
        </w:rPr>
        <w:t xml:space="preserve">                                                                                                                                                                                                              </w:t>
      </w:r>
    </w:p>
    <w:p w14:paraId="6C72E6C9" w14:textId="77777777" w:rsidR="007D62A7" w:rsidRDefault="007D62A7">
      <w:pPr>
        <w:pStyle w:val="afe"/>
        <w:numPr>
          <w:ilvl w:val="1"/>
          <w:numId w:val="5"/>
        </w:numPr>
        <w:ind w:left="0" w:firstLineChars="0" w:firstLine="0"/>
        <w:rPr>
          <w:rFonts w:ascii="黑体" w:eastAsia="黑体" w:hAnsi="黑体"/>
          <w:szCs w:val="21"/>
        </w:rPr>
      </w:pPr>
    </w:p>
    <w:p w14:paraId="0F0C9253" w14:textId="77777777" w:rsidR="007D62A7" w:rsidRDefault="006A3A45">
      <w:pPr>
        <w:ind w:firstLineChars="200" w:firstLine="420"/>
        <w:rPr>
          <w:szCs w:val="21"/>
        </w:rPr>
      </w:pPr>
      <w:r>
        <w:rPr>
          <w:rFonts w:ascii="黑体" w:eastAsia="黑体" w:hAnsi="黑体" w:hint="eastAsia"/>
          <w:szCs w:val="21"/>
        </w:rPr>
        <w:t xml:space="preserve">供冷量 </w:t>
      </w:r>
      <w:r>
        <w:rPr>
          <w:rFonts w:ascii="黑体" w:eastAsia="黑体" w:hAnsi="黑体"/>
          <w:szCs w:val="21"/>
        </w:rPr>
        <w:t xml:space="preserve"> </w:t>
      </w:r>
      <w:r>
        <w:rPr>
          <w:szCs w:val="21"/>
        </w:rPr>
        <w:t xml:space="preserve">Cooling </w:t>
      </w:r>
      <w:r>
        <w:rPr>
          <w:rFonts w:hint="eastAsia"/>
          <w:szCs w:val="21"/>
        </w:rPr>
        <w:t>C</w:t>
      </w:r>
      <w:r>
        <w:rPr>
          <w:szCs w:val="21"/>
        </w:rPr>
        <w:t>apacity</w:t>
      </w:r>
    </w:p>
    <w:p w14:paraId="705643CE" w14:textId="77777777" w:rsidR="007D62A7" w:rsidRDefault="006A3A45">
      <w:pPr>
        <w:ind w:firstLineChars="200" w:firstLine="420"/>
        <w:rPr>
          <w:szCs w:val="21"/>
        </w:rPr>
      </w:pPr>
      <w:r>
        <w:rPr>
          <w:rFonts w:hint="eastAsia"/>
          <w:szCs w:val="21"/>
        </w:rPr>
        <w:t>空气通过机组的总供冷量</w:t>
      </w:r>
      <w:r>
        <w:rPr>
          <w:rFonts w:hint="eastAsia"/>
          <w:szCs w:val="21"/>
        </w:rPr>
        <w:t>,</w:t>
      </w:r>
      <w:r>
        <w:rPr>
          <w:rFonts w:hint="eastAsia"/>
          <w:szCs w:val="21"/>
        </w:rPr>
        <w:t>即机组从环境中带走的显热量和潜热量之和，</w:t>
      </w:r>
      <w:r>
        <w:rPr>
          <w:szCs w:val="21"/>
        </w:rPr>
        <w:t>单位为</w:t>
      </w:r>
      <w:r>
        <w:rPr>
          <w:szCs w:val="21"/>
        </w:rPr>
        <w:t>Btu/h</w:t>
      </w:r>
      <w:r>
        <w:rPr>
          <w:rFonts w:hint="eastAsia"/>
          <w:szCs w:val="21"/>
        </w:rPr>
        <w:t>。</w:t>
      </w:r>
    </w:p>
    <w:p w14:paraId="387424E1" w14:textId="77777777" w:rsidR="007D62A7" w:rsidRDefault="007D62A7">
      <w:pPr>
        <w:pStyle w:val="afe"/>
        <w:numPr>
          <w:ilvl w:val="1"/>
          <w:numId w:val="5"/>
        </w:numPr>
        <w:ind w:left="0" w:firstLineChars="0" w:firstLine="0"/>
        <w:rPr>
          <w:rFonts w:ascii="黑体" w:eastAsia="黑体" w:hAnsi="黑体"/>
          <w:szCs w:val="21"/>
        </w:rPr>
      </w:pPr>
    </w:p>
    <w:p w14:paraId="5AB7AD12" w14:textId="77777777" w:rsidR="007D62A7" w:rsidRDefault="006A3A45">
      <w:pPr>
        <w:pStyle w:val="afe"/>
        <w:ind w:left="425" w:firstLineChars="0" w:firstLine="0"/>
        <w:rPr>
          <w:szCs w:val="21"/>
        </w:rPr>
      </w:pPr>
      <w:r>
        <w:rPr>
          <w:rFonts w:ascii="黑体" w:eastAsia="黑体" w:hAnsi="黑体" w:hint="eastAsia"/>
          <w:szCs w:val="21"/>
        </w:rPr>
        <w:t xml:space="preserve">供热量 </w:t>
      </w:r>
      <w:r>
        <w:rPr>
          <w:rFonts w:ascii="黑体" w:eastAsia="黑体" w:hAnsi="黑体"/>
          <w:szCs w:val="21"/>
        </w:rPr>
        <w:t xml:space="preserve"> </w:t>
      </w:r>
      <w:r>
        <w:rPr>
          <w:rFonts w:hint="eastAsia"/>
          <w:szCs w:val="21"/>
        </w:rPr>
        <w:t>Heat</w:t>
      </w:r>
      <w:r>
        <w:rPr>
          <w:szCs w:val="21"/>
        </w:rPr>
        <w:t>ing Capacity</w:t>
      </w:r>
    </w:p>
    <w:p w14:paraId="53776381" w14:textId="77777777" w:rsidR="007D62A7" w:rsidRDefault="006A3A45">
      <w:pPr>
        <w:pStyle w:val="afe"/>
        <w:ind w:left="425" w:firstLineChars="0" w:firstLine="0"/>
        <w:rPr>
          <w:szCs w:val="21"/>
        </w:rPr>
      </w:pPr>
      <w:r>
        <w:rPr>
          <w:rFonts w:hint="eastAsia"/>
          <w:szCs w:val="21"/>
        </w:rPr>
        <w:t>空气通过机组的总显热供热量</w:t>
      </w:r>
      <w:r>
        <w:rPr>
          <w:rFonts w:hint="eastAsia"/>
          <w:szCs w:val="21"/>
        </w:rPr>
        <w:t>,</w:t>
      </w:r>
      <w:r>
        <w:rPr>
          <w:szCs w:val="21"/>
        </w:rPr>
        <w:t>单位为</w:t>
      </w:r>
      <w:r>
        <w:rPr>
          <w:szCs w:val="21"/>
        </w:rPr>
        <w:t>Btu/h</w:t>
      </w:r>
      <w:r>
        <w:rPr>
          <w:rFonts w:hint="eastAsia"/>
          <w:szCs w:val="21"/>
        </w:rPr>
        <w:t>。</w:t>
      </w:r>
    </w:p>
    <w:p w14:paraId="26312F25" w14:textId="77777777" w:rsidR="007D62A7" w:rsidRDefault="007D62A7">
      <w:pPr>
        <w:pStyle w:val="afe"/>
        <w:numPr>
          <w:ilvl w:val="1"/>
          <w:numId w:val="5"/>
        </w:numPr>
        <w:ind w:left="0" w:firstLineChars="0" w:firstLine="0"/>
        <w:rPr>
          <w:rFonts w:ascii="黑体" w:eastAsia="黑体" w:hAnsi="黑体"/>
          <w:szCs w:val="21"/>
        </w:rPr>
      </w:pPr>
    </w:p>
    <w:p w14:paraId="47EA6BC4" w14:textId="77777777" w:rsidR="007D62A7" w:rsidRDefault="006A3A45">
      <w:pPr>
        <w:pStyle w:val="afe"/>
        <w:ind w:left="425" w:firstLineChars="0" w:firstLine="0"/>
        <w:rPr>
          <w:szCs w:val="21"/>
        </w:rPr>
      </w:pPr>
      <w:r>
        <w:rPr>
          <w:rFonts w:ascii="黑体" w:eastAsia="黑体" w:hAnsi="黑体" w:hint="eastAsia"/>
          <w:szCs w:val="21"/>
        </w:rPr>
        <w:t xml:space="preserve">显热供冷量 </w:t>
      </w:r>
      <w:r>
        <w:rPr>
          <w:rFonts w:ascii="黑体" w:eastAsia="黑体" w:hAnsi="黑体"/>
          <w:szCs w:val="21"/>
        </w:rPr>
        <w:t xml:space="preserve"> </w:t>
      </w:r>
      <w:r>
        <w:rPr>
          <w:szCs w:val="21"/>
        </w:rPr>
        <w:t>Sensible Cooling Capacity</w:t>
      </w:r>
    </w:p>
    <w:p w14:paraId="0735296E" w14:textId="77777777" w:rsidR="007D62A7" w:rsidRDefault="006A3A45">
      <w:pPr>
        <w:pStyle w:val="afe"/>
        <w:ind w:left="425" w:firstLineChars="0" w:firstLine="0"/>
        <w:rPr>
          <w:rFonts w:ascii="Cambria Math" w:hAnsi="Cambria Math" w:cs="Cambria Math"/>
          <w:sz w:val="24"/>
        </w:rPr>
      </w:pPr>
      <w:r>
        <w:rPr>
          <w:rFonts w:hint="eastAsia"/>
          <w:szCs w:val="21"/>
        </w:rPr>
        <w:t>机组从环境中带走的显热量</w:t>
      </w:r>
      <w:r>
        <w:rPr>
          <w:rFonts w:hint="eastAsia"/>
          <w:szCs w:val="21"/>
        </w:rPr>
        <w:t>,</w:t>
      </w:r>
      <w:r>
        <w:rPr>
          <w:szCs w:val="21"/>
        </w:rPr>
        <w:t>单位为</w:t>
      </w:r>
      <w:r>
        <w:rPr>
          <w:szCs w:val="21"/>
        </w:rPr>
        <w:t>Btu/h</w:t>
      </w:r>
      <w:r>
        <w:rPr>
          <w:rFonts w:hint="eastAsia"/>
          <w:szCs w:val="21"/>
        </w:rPr>
        <w:t>。</w:t>
      </w:r>
    </w:p>
    <w:p w14:paraId="1D8311AB" w14:textId="77777777" w:rsidR="007D62A7" w:rsidRPr="00153D44" w:rsidRDefault="007D62A7" w:rsidP="00153D44">
      <w:pPr>
        <w:pStyle w:val="afe"/>
        <w:numPr>
          <w:ilvl w:val="1"/>
          <w:numId w:val="5"/>
        </w:numPr>
        <w:ind w:left="0" w:firstLineChars="0" w:firstLine="0"/>
        <w:rPr>
          <w:rFonts w:ascii="黑体" w:eastAsia="黑体" w:hAnsi="黑体"/>
          <w:szCs w:val="21"/>
        </w:rPr>
      </w:pPr>
    </w:p>
    <w:p w14:paraId="48498325" w14:textId="77777777" w:rsidR="007D62A7" w:rsidRDefault="006A3A45">
      <w:pPr>
        <w:ind w:firstLineChars="200" w:firstLine="420"/>
        <w:rPr>
          <w:color w:val="000000" w:themeColor="text1"/>
          <w:szCs w:val="21"/>
        </w:rPr>
      </w:pPr>
      <w:r>
        <w:rPr>
          <w:rFonts w:ascii="黑体" w:eastAsia="黑体" w:hAnsi="黑体" w:hint="eastAsia"/>
          <w:color w:val="000000" w:themeColor="text1"/>
          <w:szCs w:val="21"/>
        </w:rPr>
        <w:t>电机</w:t>
      </w:r>
      <w:r>
        <w:rPr>
          <w:rFonts w:hint="eastAsia"/>
          <w:color w:val="000000" w:themeColor="text1"/>
          <w:szCs w:val="21"/>
        </w:rPr>
        <w:t xml:space="preserve">  </w:t>
      </w:r>
      <w:r>
        <w:rPr>
          <w:color w:val="000000" w:themeColor="text1"/>
          <w:szCs w:val="21"/>
        </w:rPr>
        <w:t>Fan-coil Unit Motors</w:t>
      </w:r>
    </w:p>
    <w:p w14:paraId="4738FADB" w14:textId="77777777" w:rsidR="007D62A7" w:rsidRDefault="006A3A45">
      <w:pPr>
        <w:pStyle w:val="afe"/>
        <w:numPr>
          <w:ilvl w:val="2"/>
          <w:numId w:val="5"/>
        </w:numPr>
        <w:ind w:firstLineChars="0"/>
        <w:rPr>
          <w:color w:val="000000" w:themeColor="text1"/>
          <w:szCs w:val="21"/>
        </w:rPr>
      </w:pPr>
      <w:r>
        <w:rPr>
          <w:rFonts w:ascii="黑体" w:eastAsia="黑体" w:hAnsi="黑体" w:hint="eastAsia"/>
          <w:color w:val="000000" w:themeColor="text1"/>
          <w:szCs w:val="21"/>
        </w:rPr>
        <w:t xml:space="preserve">永磁同步电机 </w:t>
      </w:r>
      <w:r>
        <w:rPr>
          <w:rFonts w:hint="eastAsia"/>
          <w:color w:val="000000" w:themeColor="text1"/>
          <w:szCs w:val="21"/>
        </w:rPr>
        <w:t xml:space="preserve"> </w:t>
      </w:r>
      <w:r>
        <w:rPr>
          <w:color w:val="000000" w:themeColor="text1"/>
          <w:szCs w:val="21"/>
        </w:rPr>
        <w:t>PSC Motor</w:t>
      </w:r>
    </w:p>
    <w:p w14:paraId="6FFC8A48" w14:textId="77777777" w:rsidR="007D62A7" w:rsidRDefault="006A3A45">
      <w:pPr>
        <w:pStyle w:val="afe"/>
        <w:ind w:left="1418" w:firstLineChars="0" w:firstLine="0"/>
        <w:rPr>
          <w:color w:val="000000" w:themeColor="text1"/>
          <w:szCs w:val="21"/>
        </w:rPr>
      </w:pPr>
      <w:r>
        <w:rPr>
          <w:rFonts w:hint="eastAsia"/>
          <w:color w:val="000000" w:themeColor="text1"/>
          <w:szCs w:val="21"/>
        </w:rPr>
        <w:t>带电容器的偏置启动绕组的单相交流电机。</w:t>
      </w:r>
    </w:p>
    <w:p w14:paraId="4651ED7C" w14:textId="77777777" w:rsidR="007D62A7" w:rsidRDefault="006A3A45">
      <w:pPr>
        <w:pStyle w:val="afe"/>
        <w:numPr>
          <w:ilvl w:val="2"/>
          <w:numId w:val="5"/>
        </w:numPr>
        <w:ind w:firstLineChars="0"/>
        <w:rPr>
          <w:color w:val="000000" w:themeColor="text1"/>
          <w:szCs w:val="21"/>
        </w:rPr>
      </w:pPr>
      <w:r>
        <w:rPr>
          <w:rFonts w:ascii="黑体" w:eastAsia="黑体" w:hAnsi="黑体" w:hint="eastAsia"/>
          <w:color w:val="000000" w:themeColor="text1"/>
          <w:szCs w:val="21"/>
        </w:rPr>
        <w:lastRenderedPageBreak/>
        <w:t xml:space="preserve">无刷直流电机 </w:t>
      </w:r>
      <w:r>
        <w:rPr>
          <w:rFonts w:ascii="黑体" w:eastAsia="黑体" w:hAnsi="黑体"/>
          <w:color w:val="000000" w:themeColor="text1"/>
          <w:szCs w:val="21"/>
        </w:rPr>
        <w:t xml:space="preserve"> </w:t>
      </w:r>
      <w:r>
        <w:rPr>
          <w:color w:val="000000" w:themeColor="text1"/>
          <w:szCs w:val="21"/>
        </w:rPr>
        <w:t>EC Motor (ECM)</w:t>
      </w:r>
    </w:p>
    <w:p w14:paraId="5010754E" w14:textId="77777777" w:rsidR="007D62A7" w:rsidRDefault="006A3A45">
      <w:pPr>
        <w:pStyle w:val="afe"/>
        <w:ind w:left="1418" w:firstLineChars="0" w:firstLine="0"/>
        <w:rPr>
          <w:color w:val="000000" w:themeColor="text1"/>
          <w:szCs w:val="21"/>
        </w:rPr>
      </w:pPr>
      <w:r>
        <w:rPr>
          <w:rFonts w:hint="eastAsia"/>
          <w:color w:val="000000" w:themeColor="text1"/>
          <w:szCs w:val="21"/>
        </w:rPr>
        <w:t>由永磁体励磁产生同步旋转磁场的同步电机。</w:t>
      </w:r>
    </w:p>
    <w:p w14:paraId="22710136" w14:textId="77777777" w:rsidR="007D62A7" w:rsidRDefault="006A3A45">
      <w:pPr>
        <w:pStyle w:val="afe"/>
        <w:ind w:left="1418" w:firstLineChars="0" w:firstLine="0"/>
        <w:rPr>
          <w:color w:val="000000" w:themeColor="text1"/>
          <w:szCs w:val="21"/>
        </w:rPr>
      </w:pPr>
      <w:r>
        <w:rPr>
          <w:rFonts w:hint="eastAsia"/>
          <w:color w:val="000000" w:themeColor="text1"/>
          <w:szCs w:val="21"/>
        </w:rPr>
        <w:t>注</w:t>
      </w:r>
      <w:r>
        <w:rPr>
          <w:rFonts w:hint="eastAsia"/>
          <w:color w:val="000000" w:themeColor="text1"/>
          <w:szCs w:val="21"/>
        </w:rPr>
        <w:t>:</w:t>
      </w:r>
      <w:r>
        <w:rPr>
          <w:rFonts w:hint="eastAsia"/>
          <w:color w:val="000000" w:themeColor="text1"/>
          <w:szCs w:val="21"/>
        </w:rPr>
        <w:t>永磁体作为转子产生旋转磁场。</w:t>
      </w:r>
    </w:p>
    <w:p w14:paraId="64484038" w14:textId="77777777" w:rsidR="007D62A7" w:rsidRDefault="006A3A45">
      <w:pPr>
        <w:pStyle w:val="afe"/>
        <w:numPr>
          <w:ilvl w:val="2"/>
          <w:numId w:val="5"/>
        </w:numPr>
        <w:ind w:firstLineChars="0"/>
        <w:rPr>
          <w:color w:val="000000" w:themeColor="text1"/>
          <w:szCs w:val="21"/>
        </w:rPr>
      </w:pPr>
      <w:r>
        <w:rPr>
          <w:rFonts w:ascii="黑体" w:eastAsia="黑体" w:hAnsi="黑体" w:hint="eastAsia"/>
          <w:color w:val="000000" w:themeColor="text1"/>
          <w:szCs w:val="21"/>
        </w:rPr>
        <w:t>罩极电动机</w:t>
      </w:r>
      <w:r>
        <w:rPr>
          <w:rFonts w:ascii="黑体" w:eastAsia="黑体" w:hAnsi="黑体"/>
          <w:color w:val="000000" w:themeColor="text1"/>
          <w:szCs w:val="21"/>
        </w:rPr>
        <w:t xml:space="preserve">  </w:t>
      </w:r>
      <w:r>
        <w:rPr>
          <w:color w:val="000000" w:themeColor="text1"/>
          <w:szCs w:val="21"/>
        </w:rPr>
        <w:t>Shaded Pole Motor</w:t>
      </w:r>
    </w:p>
    <w:p w14:paraId="42D488BF" w14:textId="77777777" w:rsidR="007D62A7" w:rsidRDefault="006A3A45">
      <w:pPr>
        <w:pStyle w:val="afe"/>
        <w:ind w:left="1418" w:firstLineChars="0" w:firstLine="0"/>
        <w:rPr>
          <w:color w:val="000000" w:themeColor="text1"/>
          <w:szCs w:val="21"/>
        </w:rPr>
      </w:pPr>
      <w:r>
        <w:rPr>
          <w:rFonts w:hint="eastAsia"/>
          <w:color w:val="000000" w:themeColor="text1"/>
          <w:szCs w:val="21"/>
        </w:rPr>
        <w:t>带偏置启动绕组且无电容器的单相交流电机。</w:t>
      </w:r>
    </w:p>
    <w:p w14:paraId="6E8EF082" w14:textId="77777777" w:rsidR="007D62A7" w:rsidRDefault="007D62A7">
      <w:pPr>
        <w:pStyle w:val="afe"/>
        <w:numPr>
          <w:ilvl w:val="1"/>
          <w:numId w:val="5"/>
        </w:numPr>
        <w:ind w:left="0" w:firstLineChars="0" w:firstLine="0"/>
        <w:rPr>
          <w:rFonts w:ascii="黑体" w:eastAsia="黑体" w:hAnsi="黑体"/>
          <w:szCs w:val="21"/>
        </w:rPr>
      </w:pPr>
    </w:p>
    <w:p w14:paraId="7CADA55B" w14:textId="77777777" w:rsidR="007D62A7" w:rsidRDefault="006A3A45">
      <w:pPr>
        <w:ind w:firstLineChars="200" w:firstLine="420"/>
        <w:rPr>
          <w:color w:val="000000" w:themeColor="text1"/>
          <w:szCs w:val="21"/>
        </w:rPr>
      </w:pPr>
      <w:r>
        <w:rPr>
          <w:rFonts w:ascii="黑体" w:eastAsia="黑体" w:hAnsi="黑体" w:hint="eastAsia"/>
          <w:color w:val="000000" w:themeColor="text1"/>
          <w:szCs w:val="21"/>
        </w:rPr>
        <w:t>风机热量</w:t>
      </w:r>
      <w:r>
        <w:rPr>
          <w:rFonts w:hint="eastAsia"/>
          <w:color w:val="000000" w:themeColor="text1"/>
          <w:szCs w:val="21"/>
        </w:rPr>
        <w:t xml:space="preserve">  </w:t>
      </w:r>
      <w:r>
        <w:rPr>
          <w:color w:val="000000" w:themeColor="text1"/>
          <w:szCs w:val="21"/>
        </w:rPr>
        <w:t>Fan Heat</w:t>
      </w:r>
    </w:p>
    <w:p w14:paraId="2CAD9742" w14:textId="77777777" w:rsidR="007D62A7" w:rsidRDefault="006A3A45">
      <w:pPr>
        <w:ind w:firstLineChars="200" w:firstLine="420"/>
        <w:rPr>
          <w:color w:val="000000" w:themeColor="text1"/>
          <w:szCs w:val="21"/>
        </w:rPr>
      </w:pPr>
      <w:r>
        <w:rPr>
          <w:rFonts w:hint="eastAsia"/>
          <w:color w:val="000000" w:themeColor="text1"/>
          <w:szCs w:val="21"/>
        </w:rPr>
        <w:t>由电机添加到机组风侧的热量。对于本标准，电机的全部输入功率被认为是风扇热量。</w:t>
      </w:r>
    </w:p>
    <w:p w14:paraId="1A909AEB" w14:textId="77777777" w:rsidR="007D62A7" w:rsidRDefault="007D62A7">
      <w:pPr>
        <w:pStyle w:val="afe"/>
        <w:numPr>
          <w:ilvl w:val="1"/>
          <w:numId w:val="5"/>
        </w:numPr>
        <w:ind w:left="0" w:firstLineChars="0" w:firstLine="0"/>
        <w:rPr>
          <w:rFonts w:ascii="黑体" w:eastAsia="黑体" w:hAnsi="黑体"/>
          <w:szCs w:val="21"/>
        </w:rPr>
      </w:pPr>
    </w:p>
    <w:p w14:paraId="3893D7FA" w14:textId="77777777" w:rsidR="007D62A7" w:rsidRDefault="006A3A45">
      <w:pPr>
        <w:ind w:firstLineChars="200" w:firstLine="420"/>
        <w:rPr>
          <w:rFonts w:ascii="黑体" w:eastAsia="黑体" w:hAnsi="黑体"/>
          <w:szCs w:val="21"/>
        </w:rPr>
      </w:pPr>
      <w:r>
        <w:rPr>
          <w:rFonts w:ascii="黑体" w:eastAsia="黑体" w:hAnsi="黑体" w:hint="eastAsia"/>
          <w:szCs w:val="21"/>
        </w:rPr>
        <w:t xml:space="preserve">自由送风机组 </w:t>
      </w:r>
      <w:r>
        <w:rPr>
          <w:rFonts w:ascii="黑体" w:eastAsia="黑体" w:hAnsi="黑体"/>
          <w:szCs w:val="21"/>
        </w:rPr>
        <w:t xml:space="preserve"> </w:t>
      </w:r>
      <w:r>
        <w:rPr>
          <w:color w:val="000000" w:themeColor="text1"/>
          <w:szCs w:val="21"/>
        </w:rPr>
        <w:t>Free Delivery Units</w:t>
      </w:r>
    </w:p>
    <w:p w14:paraId="1AD16AEA" w14:textId="77777777" w:rsidR="007D62A7" w:rsidRDefault="006A3A45">
      <w:pPr>
        <w:ind w:firstLineChars="200" w:firstLine="420"/>
        <w:rPr>
          <w:sz w:val="18"/>
          <w:szCs w:val="18"/>
        </w:rPr>
      </w:pPr>
      <w:r>
        <w:rPr>
          <w:rFonts w:hint="eastAsia"/>
          <w:color w:val="000000" w:themeColor="text1"/>
          <w:szCs w:val="21"/>
        </w:rPr>
        <w:t>安装在空调房间中的风机盘管单元，进出风暴露在空间中，不通过连接管道来引导气流。</w:t>
      </w:r>
      <w:r>
        <w:rPr>
          <w:rFonts w:hint="eastAsia"/>
          <w:color w:val="000000" w:themeColor="text1"/>
          <w:szCs w:val="21"/>
        </w:rPr>
        <w:t xml:space="preserve"> </w:t>
      </w:r>
      <w:r>
        <w:rPr>
          <w:rFonts w:hint="eastAsia"/>
          <w:color w:val="000000" w:themeColor="text1"/>
          <w:szCs w:val="21"/>
        </w:rPr>
        <w:t>机组在</w:t>
      </w:r>
      <w:r>
        <w:rPr>
          <w:rFonts w:hint="eastAsia"/>
          <w:color w:val="000000" w:themeColor="text1"/>
          <w:szCs w:val="21"/>
        </w:rPr>
        <w:t xml:space="preserve"> 0</w:t>
      </w:r>
      <w:r>
        <w:rPr>
          <w:rFonts w:hint="eastAsia"/>
          <w:color w:val="000000" w:themeColor="text1"/>
          <w:szCs w:val="21"/>
        </w:rPr>
        <w:t>静压下运行，并且可以配备集成过滤器和格栅。自由送风机组等同于无风管机组</w:t>
      </w:r>
      <w:r>
        <w:rPr>
          <w:rFonts w:hint="eastAsia"/>
          <w:sz w:val="18"/>
          <w:szCs w:val="18"/>
        </w:rPr>
        <w:t>。</w:t>
      </w:r>
    </w:p>
    <w:p w14:paraId="6EFF455B" w14:textId="77777777" w:rsidR="007D62A7" w:rsidRDefault="007D62A7">
      <w:pPr>
        <w:pStyle w:val="afe"/>
        <w:numPr>
          <w:ilvl w:val="1"/>
          <w:numId w:val="5"/>
        </w:numPr>
        <w:ind w:left="0" w:firstLineChars="0" w:firstLine="0"/>
        <w:rPr>
          <w:rFonts w:ascii="黑体" w:eastAsia="黑体" w:hAnsi="黑体"/>
          <w:szCs w:val="21"/>
        </w:rPr>
      </w:pPr>
    </w:p>
    <w:p w14:paraId="5214B6A8" w14:textId="77777777" w:rsidR="007D62A7" w:rsidRDefault="006A3A45">
      <w:pPr>
        <w:ind w:firstLineChars="200" w:firstLine="420"/>
        <w:rPr>
          <w:rFonts w:ascii="黑体" w:eastAsia="黑体" w:hAnsi="黑体"/>
          <w:szCs w:val="21"/>
        </w:rPr>
      </w:pPr>
      <w:r w:rsidRPr="006A3A45">
        <w:rPr>
          <w:rFonts w:ascii="黑体" w:eastAsia="黑体" w:hAnsi="黑体" w:hint="eastAsia"/>
          <w:szCs w:val="21"/>
        </w:rPr>
        <w:t>暗装式</w:t>
      </w:r>
      <w:r>
        <w:rPr>
          <w:rFonts w:ascii="黑体" w:eastAsia="黑体" w:hAnsi="黑体" w:hint="eastAsia"/>
          <w:szCs w:val="21"/>
        </w:rPr>
        <w:t xml:space="preserve">机组 </w:t>
      </w:r>
      <w:r>
        <w:rPr>
          <w:rFonts w:ascii="黑体" w:eastAsia="黑体" w:hAnsi="黑体"/>
          <w:szCs w:val="21"/>
        </w:rPr>
        <w:t xml:space="preserve"> </w:t>
      </w:r>
      <w:r>
        <w:rPr>
          <w:color w:val="000000" w:themeColor="text1"/>
          <w:szCs w:val="21"/>
        </w:rPr>
        <w:t>Furred-in Units</w:t>
      </w:r>
    </w:p>
    <w:p w14:paraId="7FB03BF2" w14:textId="77777777" w:rsidR="007D62A7" w:rsidRPr="00036EDA" w:rsidRDefault="006A3A45" w:rsidP="00036EDA">
      <w:pPr>
        <w:ind w:firstLineChars="200" w:firstLine="420"/>
        <w:rPr>
          <w:color w:val="000000" w:themeColor="text1"/>
          <w:szCs w:val="21"/>
          <w:highlight w:val="yellow"/>
        </w:rPr>
      </w:pPr>
      <w:r>
        <w:rPr>
          <w:rFonts w:hint="eastAsia"/>
          <w:color w:val="000000" w:themeColor="text1"/>
          <w:szCs w:val="21"/>
        </w:rPr>
        <w:t>安装在空调房间中的风机盘管单元，紧靠墙安装或连接回风箱或接短管道来引导气流，且进出风阻力或管道静压不大于</w:t>
      </w:r>
      <w:r>
        <w:rPr>
          <w:color w:val="000000" w:themeColor="text1"/>
          <w:szCs w:val="21"/>
        </w:rPr>
        <w:t>0.25 in H</w:t>
      </w:r>
      <w:r>
        <w:rPr>
          <w:color w:val="000000" w:themeColor="text1"/>
          <w:szCs w:val="21"/>
          <w:vertAlign w:val="subscript"/>
        </w:rPr>
        <w:t>2</w:t>
      </w:r>
      <w:r>
        <w:rPr>
          <w:color w:val="000000" w:themeColor="text1"/>
          <w:szCs w:val="21"/>
        </w:rPr>
        <w:t>O</w:t>
      </w:r>
      <w:r>
        <w:rPr>
          <w:rFonts w:hint="eastAsia"/>
          <w:color w:val="000000" w:themeColor="text1"/>
          <w:szCs w:val="21"/>
        </w:rPr>
        <w:t>。</w:t>
      </w:r>
    </w:p>
    <w:p w14:paraId="26F8A8DA" w14:textId="77777777" w:rsidR="007D62A7" w:rsidRDefault="007D62A7">
      <w:pPr>
        <w:pStyle w:val="afe"/>
        <w:numPr>
          <w:ilvl w:val="1"/>
          <w:numId w:val="5"/>
        </w:numPr>
        <w:ind w:left="0" w:firstLineChars="0" w:firstLine="0"/>
        <w:rPr>
          <w:rFonts w:ascii="黑体" w:eastAsia="黑体" w:hAnsi="黑体"/>
          <w:szCs w:val="21"/>
        </w:rPr>
      </w:pPr>
    </w:p>
    <w:p w14:paraId="2C728970" w14:textId="77777777" w:rsidR="007D62A7" w:rsidRDefault="006A3A45">
      <w:pPr>
        <w:ind w:firstLineChars="200" w:firstLine="420"/>
        <w:rPr>
          <w:rFonts w:ascii="黑体" w:eastAsia="黑体" w:hAnsi="黑体"/>
          <w:szCs w:val="21"/>
        </w:rPr>
      </w:pPr>
      <w:r>
        <w:rPr>
          <w:rFonts w:ascii="黑体" w:eastAsia="黑体" w:hAnsi="黑体" w:hint="eastAsia"/>
          <w:szCs w:val="21"/>
        </w:rPr>
        <w:t xml:space="preserve">标准空气状态  </w:t>
      </w:r>
      <w:r>
        <w:rPr>
          <w:color w:val="000000" w:themeColor="text1"/>
          <w:szCs w:val="21"/>
        </w:rPr>
        <w:t>Standard Air</w:t>
      </w:r>
    </w:p>
    <w:p w14:paraId="410F6A26" w14:textId="77777777" w:rsidR="007D62A7" w:rsidRDefault="006A3A45" w:rsidP="006A3A45">
      <w:pPr>
        <w:ind w:firstLineChars="200" w:firstLine="420"/>
        <w:rPr>
          <w:color w:val="000000" w:themeColor="text1"/>
          <w:szCs w:val="21"/>
        </w:rPr>
      </w:pPr>
      <w:r>
        <w:rPr>
          <w:rFonts w:hint="eastAsia"/>
          <w:color w:val="000000" w:themeColor="text1"/>
          <w:szCs w:val="21"/>
        </w:rPr>
        <w:t>空气状态为在</w:t>
      </w:r>
      <w:r>
        <w:rPr>
          <w:rFonts w:hint="eastAsia"/>
          <w:color w:val="000000" w:themeColor="text1"/>
          <w:szCs w:val="21"/>
        </w:rPr>
        <w:t>70</w:t>
      </w:r>
      <w:r>
        <w:rPr>
          <w:rFonts w:hint="eastAsia"/>
          <w:color w:val="000000" w:themeColor="text1"/>
          <w:szCs w:val="21"/>
        </w:rPr>
        <w:t>℉干球温度和</w:t>
      </w:r>
      <w:r>
        <w:rPr>
          <w:rFonts w:hint="eastAsia"/>
          <w:color w:val="000000" w:themeColor="text1"/>
          <w:szCs w:val="21"/>
        </w:rPr>
        <w:t>29.92 in Hg</w:t>
      </w:r>
      <w:r>
        <w:rPr>
          <w:rFonts w:hint="eastAsia"/>
          <w:color w:val="000000" w:themeColor="text1"/>
          <w:szCs w:val="21"/>
        </w:rPr>
        <w:t>的大气压下，质量密度为</w:t>
      </w:r>
      <w:r>
        <w:rPr>
          <w:rFonts w:hint="eastAsia"/>
          <w:color w:val="000000" w:themeColor="text1"/>
          <w:szCs w:val="21"/>
        </w:rPr>
        <w:t>0.075 lb/ft</w:t>
      </w:r>
      <w:r>
        <w:rPr>
          <w:rFonts w:hint="eastAsia"/>
          <w:color w:val="000000" w:themeColor="text1"/>
          <w:szCs w:val="21"/>
          <w:vertAlign w:val="superscript"/>
        </w:rPr>
        <w:t>3</w:t>
      </w:r>
      <w:r w:rsidRPr="006A3A45">
        <w:rPr>
          <w:rFonts w:hint="eastAsia"/>
          <w:color w:val="000000" w:themeColor="text1"/>
          <w:szCs w:val="21"/>
        </w:rPr>
        <w:t>的干空气。</w:t>
      </w:r>
    </w:p>
    <w:p w14:paraId="07681331" w14:textId="77777777" w:rsidR="007D62A7" w:rsidRDefault="006A3A45">
      <w:pPr>
        <w:pStyle w:val="afe"/>
        <w:numPr>
          <w:ilvl w:val="0"/>
          <w:numId w:val="6"/>
        </w:numPr>
        <w:spacing w:beforeLines="100" w:before="312" w:afterLines="100" w:after="312"/>
        <w:ind w:firstLineChars="0"/>
        <w:rPr>
          <w:rFonts w:ascii="黑体" w:eastAsia="黑体" w:hAnsi="黑体"/>
          <w:bCs/>
        </w:rPr>
      </w:pPr>
      <w:r>
        <w:rPr>
          <w:rFonts w:ascii="黑体" w:eastAsia="黑体" w:hAnsi="黑体" w:hint="eastAsia"/>
          <w:bCs/>
        </w:rPr>
        <w:t>型式和基本参数</w:t>
      </w:r>
    </w:p>
    <w:p w14:paraId="3EB4FB0B"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型式</w:t>
      </w:r>
    </w:p>
    <w:p w14:paraId="400FB056"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按机组进风压力可分为：</w:t>
      </w:r>
    </w:p>
    <w:p w14:paraId="34EC96D4" w14:textId="77777777" w:rsidR="007D62A7" w:rsidRDefault="006A3A45">
      <w:pPr>
        <w:pStyle w:val="afe"/>
        <w:rPr>
          <w:rFonts w:ascii="宋体" w:hAnsi="宋体"/>
          <w:color w:val="000000" w:themeColor="text1"/>
          <w:szCs w:val="21"/>
        </w:rPr>
      </w:pPr>
      <w:r>
        <w:rPr>
          <w:rFonts w:ascii="宋体" w:hAnsi="宋体" w:hint="eastAsia"/>
          <w:color w:val="000000" w:themeColor="text1"/>
          <w:szCs w:val="21"/>
        </w:rPr>
        <w:t>——自由送风</w:t>
      </w:r>
    </w:p>
    <w:p w14:paraId="736316B5" w14:textId="77777777" w:rsidR="007D62A7" w:rsidRDefault="006A3A45">
      <w:pPr>
        <w:pStyle w:val="afe"/>
        <w:rPr>
          <w:rFonts w:ascii="宋体" w:hAnsi="宋体"/>
          <w:color w:val="000000" w:themeColor="text1"/>
          <w:szCs w:val="21"/>
        </w:rPr>
      </w:pPr>
      <w:r>
        <w:rPr>
          <w:rFonts w:ascii="宋体" w:hAnsi="宋体" w:hint="eastAsia"/>
          <w:color w:val="000000" w:themeColor="text1"/>
          <w:szCs w:val="21"/>
        </w:rPr>
        <w:t>——暗装式</w:t>
      </w:r>
    </w:p>
    <w:p w14:paraId="3B6B19D6" w14:textId="77777777" w:rsidR="007D62A7" w:rsidRDefault="006A3A45">
      <w:pPr>
        <w:pStyle w:val="afe"/>
        <w:rPr>
          <w:rFonts w:ascii="宋体" w:hAnsi="宋体"/>
          <w:color w:val="000000" w:themeColor="text1"/>
          <w:szCs w:val="21"/>
        </w:rPr>
      </w:pPr>
      <w:r>
        <w:rPr>
          <w:rFonts w:ascii="宋体" w:hAnsi="宋体" w:hint="eastAsia"/>
          <w:color w:val="000000" w:themeColor="text1"/>
          <w:szCs w:val="21"/>
        </w:rPr>
        <w:t>——高静压</w:t>
      </w:r>
    </w:p>
    <w:p w14:paraId="16CAF8CB" w14:textId="77777777" w:rsidR="007D62A7" w:rsidRDefault="006A3A45">
      <w:pPr>
        <w:pStyle w:val="afe"/>
        <w:numPr>
          <w:ilvl w:val="2"/>
          <w:numId w:val="6"/>
        </w:numPr>
        <w:ind w:left="0" w:firstLineChars="0" w:firstLine="0"/>
        <w:rPr>
          <w:rFonts w:ascii="宋体" w:hAnsi="宋体"/>
          <w:szCs w:val="21"/>
        </w:rPr>
      </w:pPr>
      <w:r>
        <w:rPr>
          <w:rFonts w:hint="eastAsia"/>
        </w:rPr>
        <w:t>按送风形式</w:t>
      </w:r>
      <w:r>
        <w:rPr>
          <w:rFonts w:ascii="宋体" w:hAnsi="宋体" w:hint="eastAsia"/>
          <w:color w:val="000000" w:themeColor="text1"/>
          <w:szCs w:val="21"/>
        </w:rPr>
        <w:t>可分为：</w:t>
      </w:r>
    </w:p>
    <w:p w14:paraId="03B73341" w14:textId="77777777" w:rsidR="007D62A7" w:rsidRDefault="006A3A45">
      <w:pPr>
        <w:pStyle w:val="afe"/>
        <w:ind w:left="425" w:firstLineChars="0" w:firstLine="0"/>
        <w:rPr>
          <w:rFonts w:ascii="宋体" w:hAnsi="宋体"/>
          <w:color w:val="000000" w:themeColor="text1"/>
          <w:szCs w:val="21"/>
        </w:rPr>
      </w:pPr>
      <w:r>
        <w:rPr>
          <w:rFonts w:ascii="宋体" w:hAnsi="宋体" w:hint="eastAsia"/>
          <w:color w:val="000000" w:themeColor="text1"/>
          <w:szCs w:val="21"/>
        </w:rPr>
        <w:t>——水平送风</w:t>
      </w:r>
    </w:p>
    <w:p w14:paraId="2635FE3C" w14:textId="77777777" w:rsidR="007D62A7" w:rsidRDefault="006A3A45">
      <w:pPr>
        <w:pStyle w:val="afe"/>
        <w:ind w:left="425" w:firstLineChars="0" w:firstLine="0"/>
        <w:rPr>
          <w:rFonts w:ascii="宋体" w:hAnsi="宋体"/>
          <w:color w:val="000000" w:themeColor="text1"/>
          <w:szCs w:val="21"/>
        </w:rPr>
      </w:pPr>
      <w:r>
        <w:rPr>
          <w:rFonts w:ascii="宋体" w:hAnsi="宋体" w:hint="eastAsia"/>
          <w:color w:val="000000" w:themeColor="text1"/>
          <w:szCs w:val="21"/>
        </w:rPr>
        <w:t>——上送风</w:t>
      </w:r>
    </w:p>
    <w:p w14:paraId="0067116D" w14:textId="77777777" w:rsidR="007D62A7" w:rsidRDefault="006A3A45">
      <w:pPr>
        <w:pStyle w:val="afe"/>
        <w:numPr>
          <w:ilvl w:val="2"/>
          <w:numId w:val="6"/>
        </w:numPr>
        <w:ind w:left="0" w:firstLineChars="0" w:firstLine="0"/>
        <w:rPr>
          <w:rFonts w:ascii="宋体" w:hAnsi="宋体"/>
          <w:szCs w:val="21"/>
        </w:rPr>
      </w:pPr>
      <w:r>
        <w:rPr>
          <w:rFonts w:hint="eastAsia"/>
        </w:rPr>
        <w:t>按所用电机可分为：</w:t>
      </w:r>
    </w:p>
    <w:p w14:paraId="0D143CF8" w14:textId="77777777" w:rsidR="007D62A7" w:rsidRDefault="006A3A45">
      <w:pPr>
        <w:pStyle w:val="afe"/>
        <w:ind w:left="425" w:firstLineChars="0" w:firstLine="0"/>
        <w:rPr>
          <w:rFonts w:ascii="宋体" w:hAnsi="宋体"/>
          <w:color w:val="000000" w:themeColor="text1"/>
          <w:szCs w:val="21"/>
        </w:rPr>
      </w:pPr>
      <w:r>
        <w:rPr>
          <w:rFonts w:ascii="宋体" w:hAnsi="宋体" w:hint="eastAsia"/>
          <w:color w:val="000000" w:themeColor="text1"/>
          <w:szCs w:val="21"/>
        </w:rPr>
        <w:t>——永磁同步电机</w:t>
      </w:r>
    </w:p>
    <w:p w14:paraId="5C73BCAD" w14:textId="77777777" w:rsidR="007D62A7" w:rsidRDefault="006A3A45">
      <w:pPr>
        <w:pStyle w:val="afe"/>
        <w:ind w:left="425" w:firstLineChars="0" w:firstLine="0"/>
        <w:rPr>
          <w:rFonts w:ascii="宋体" w:hAnsi="宋体"/>
          <w:color w:val="000000" w:themeColor="text1"/>
          <w:szCs w:val="21"/>
        </w:rPr>
      </w:pPr>
      <w:r>
        <w:rPr>
          <w:rFonts w:ascii="宋体" w:hAnsi="宋体" w:hint="eastAsia"/>
          <w:color w:val="000000" w:themeColor="text1"/>
          <w:szCs w:val="21"/>
        </w:rPr>
        <w:t>——无刷直流电机</w:t>
      </w:r>
    </w:p>
    <w:p w14:paraId="5F1A251C" w14:textId="77777777" w:rsidR="007D62A7" w:rsidRDefault="006A3A45">
      <w:pPr>
        <w:pStyle w:val="afe"/>
        <w:ind w:left="425" w:firstLineChars="0" w:firstLine="0"/>
        <w:rPr>
          <w:rFonts w:ascii="宋体" w:hAnsi="宋体"/>
          <w:color w:val="000000" w:themeColor="text1"/>
          <w:szCs w:val="21"/>
        </w:rPr>
      </w:pPr>
      <w:r>
        <w:rPr>
          <w:rFonts w:ascii="宋体" w:hAnsi="宋体" w:hint="eastAsia"/>
          <w:color w:val="000000" w:themeColor="text1"/>
          <w:szCs w:val="21"/>
        </w:rPr>
        <w:t>——罩极电动机</w:t>
      </w:r>
    </w:p>
    <w:p w14:paraId="090E7FC9"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 xml:space="preserve"> 型号</w:t>
      </w:r>
    </w:p>
    <w:p w14:paraId="0C4908FB" w14:textId="77777777" w:rsidR="007D62A7" w:rsidRDefault="006A3A45">
      <w:pPr>
        <w:ind w:firstLineChars="200" w:firstLine="420"/>
        <w:rPr>
          <w:szCs w:val="21"/>
        </w:rPr>
      </w:pPr>
      <w:r>
        <w:rPr>
          <w:rFonts w:hint="eastAsia"/>
          <w:szCs w:val="21"/>
        </w:rPr>
        <w:t>机组型号的编制方法可由制造商自行确定</w:t>
      </w:r>
      <w:r>
        <w:rPr>
          <w:szCs w:val="21"/>
        </w:rPr>
        <w:t>。</w:t>
      </w:r>
    </w:p>
    <w:p w14:paraId="68EA392F"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 xml:space="preserve"> 基本参数</w:t>
      </w:r>
    </w:p>
    <w:p w14:paraId="7CA09C28" w14:textId="77777777" w:rsidR="007D62A7" w:rsidRDefault="006A3A45">
      <w:pPr>
        <w:pStyle w:val="afe"/>
        <w:ind w:left="425" w:firstLineChars="0" w:firstLine="0"/>
        <w:rPr>
          <w:szCs w:val="21"/>
        </w:rPr>
      </w:pPr>
      <w:r>
        <w:rPr>
          <w:rFonts w:hint="eastAsia"/>
          <w:szCs w:val="21"/>
        </w:rPr>
        <w:t>测试应根据</w:t>
      </w:r>
      <w:r w:rsidR="004D0256">
        <w:rPr>
          <w:rFonts w:hint="eastAsia"/>
          <w:szCs w:val="21"/>
        </w:rPr>
        <w:t>表</w:t>
      </w:r>
      <w:r w:rsidR="004D0256">
        <w:rPr>
          <w:rFonts w:hint="eastAsia"/>
          <w:szCs w:val="21"/>
        </w:rPr>
        <w:t>3-</w:t>
      </w:r>
      <w:r w:rsidR="004D0256">
        <w:rPr>
          <w:rFonts w:hint="eastAsia"/>
          <w:szCs w:val="21"/>
        </w:rPr>
        <w:t>表</w:t>
      </w:r>
      <w:r w:rsidR="004D0256">
        <w:rPr>
          <w:rFonts w:hint="eastAsia"/>
          <w:szCs w:val="21"/>
        </w:rPr>
        <w:t>4</w:t>
      </w:r>
      <w:r>
        <w:rPr>
          <w:rFonts w:hint="eastAsia"/>
          <w:szCs w:val="21"/>
        </w:rPr>
        <w:t>给出的测试工况选取一组进行测试。</w:t>
      </w:r>
    </w:p>
    <w:p w14:paraId="3893B3CD" w14:textId="77777777" w:rsidR="00001F42" w:rsidRDefault="00001F42">
      <w:pPr>
        <w:pStyle w:val="afe"/>
        <w:spacing w:beforeLines="50" w:before="156" w:afterLines="50" w:after="156"/>
        <w:ind w:left="425" w:firstLineChars="1300" w:firstLine="2730"/>
        <w:rPr>
          <w:rFonts w:ascii="黑体" w:eastAsia="黑体" w:hAnsi="黑体"/>
          <w:color w:val="000000" w:themeColor="text1"/>
          <w:szCs w:val="21"/>
        </w:rPr>
      </w:pPr>
    </w:p>
    <w:p w14:paraId="15659053" w14:textId="77777777" w:rsidR="00001F42" w:rsidRDefault="00001F42">
      <w:pPr>
        <w:pStyle w:val="afe"/>
        <w:spacing w:beforeLines="50" w:before="156" w:afterLines="50" w:after="156"/>
        <w:ind w:left="425" w:firstLineChars="1300" w:firstLine="2730"/>
        <w:rPr>
          <w:rFonts w:ascii="黑体" w:eastAsia="黑体" w:hAnsi="黑体"/>
          <w:color w:val="000000" w:themeColor="text1"/>
          <w:szCs w:val="21"/>
        </w:rPr>
      </w:pPr>
    </w:p>
    <w:p w14:paraId="745E7340" w14:textId="77777777" w:rsidR="007D62A7" w:rsidRPr="00FB122B" w:rsidRDefault="006A3A45" w:rsidP="00FB122B">
      <w:pPr>
        <w:spacing w:beforeLines="50" w:before="156" w:afterLines="50" w:after="156"/>
        <w:jc w:val="center"/>
        <w:rPr>
          <w:rFonts w:ascii="黑体" w:eastAsia="黑体" w:hAnsi="黑体"/>
          <w:color w:val="000000" w:themeColor="text1"/>
          <w:szCs w:val="21"/>
        </w:rPr>
      </w:pPr>
      <w:r w:rsidRPr="00FB122B">
        <w:rPr>
          <w:rFonts w:ascii="黑体" w:eastAsia="黑体" w:hAnsi="黑体"/>
          <w:color w:val="000000" w:themeColor="text1"/>
          <w:szCs w:val="21"/>
        </w:rPr>
        <w:t>表1</w:t>
      </w:r>
      <w:r w:rsidRPr="00FB122B">
        <w:rPr>
          <w:rFonts w:ascii="黑体" w:eastAsia="黑体" w:hAnsi="黑体" w:hint="eastAsia"/>
          <w:color w:val="000000" w:themeColor="text1"/>
          <w:szCs w:val="21"/>
        </w:rPr>
        <w:t xml:space="preserve">  应用工况范围</w:t>
      </w:r>
      <w:r w:rsidR="00FB122B" w:rsidRPr="00FB122B">
        <w:rPr>
          <w:rFonts w:ascii="黑体" w:eastAsia="黑体" w:hAnsi="黑体" w:hint="eastAsia"/>
          <w:color w:val="000000" w:themeColor="text1"/>
          <w:szCs w:val="21"/>
        </w:rPr>
        <w:t>(IP单位)</w:t>
      </w:r>
    </w:p>
    <w:tbl>
      <w:tblPr>
        <w:tblW w:w="0" w:type="auto"/>
        <w:tblLayout w:type="fixed"/>
        <w:tblCellMar>
          <w:left w:w="10" w:type="dxa"/>
          <w:right w:w="10" w:type="dxa"/>
        </w:tblCellMar>
        <w:tblLook w:val="04A0" w:firstRow="1" w:lastRow="0" w:firstColumn="1" w:lastColumn="0" w:noHBand="0" w:noVBand="1"/>
      </w:tblPr>
      <w:tblGrid>
        <w:gridCol w:w="5006"/>
        <w:gridCol w:w="739"/>
        <w:gridCol w:w="739"/>
        <w:gridCol w:w="739"/>
        <w:gridCol w:w="749"/>
      </w:tblGrid>
      <w:tr w:rsidR="007D62A7" w14:paraId="4BB8B12F" w14:textId="77777777">
        <w:trPr>
          <w:trHeight w:hRule="exact" w:val="269"/>
        </w:trPr>
        <w:tc>
          <w:tcPr>
            <w:tcW w:w="5006" w:type="dxa"/>
            <w:tcBorders>
              <w:top w:val="single" w:sz="4" w:space="0" w:color="auto"/>
              <w:left w:val="single" w:sz="4" w:space="0" w:color="auto"/>
            </w:tcBorders>
            <w:shd w:val="clear" w:color="auto" w:fill="FFFFFF"/>
          </w:tcPr>
          <w:p w14:paraId="667859CE" w14:textId="77777777" w:rsidR="007D62A7" w:rsidRDefault="006A3A45">
            <w:pPr>
              <w:rPr>
                <w:sz w:val="10"/>
                <w:szCs w:val="10"/>
              </w:rPr>
            </w:pPr>
            <w:r>
              <w:rPr>
                <w:szCs w:val="21"/>
              </w:rPr>
              <w:t>测试项目</w:t>
            </w:r>
          </w:p>
        </w:tc>
        <w:tc>
          <w:tcPr>
            <w:tcW w:w="1478" w:type="dxa"/>
            <w:gridSpan w:val="2"/>
            <w:tcBorders>
              <w:top w:val="single" w:sz="4" w:space="0" w:color="auto"/>
              <w:left w:val="single" w:sz="4" w:space="0" w:color="auto"/>
            </w:tcBorders>
            <w:shd w:val="clear" w:color="auto" w:fill="FFFFFF"/>
            <w:vAlign w:val="bottom"/>
          </w:tcPr>
          <w:p w14:paraId="321A21E8" w14:textId="77777777" w:rsidR="007D62A7" w:rsidRDefault="006A3A45">
            <w:pPr>
              <w:pStyle w:val="MSGENFONTSTYLENAMETEMPLATEROLENUMBERMSGENFONTSTYLENAMEBYROLETEXT20"/>
              <w:shd w:val="clear" w:color="auto" w:fill="auto"/>
              <w:spacing w:before="0" w:line="210" w:lineRule="exact"/>
            </w:pPr>
            <w:r>
              <w:rPr>
                <w:rFonts w:hint="eastAsia"/>
              </w:rPr>
              <w:t>供冷</w:t>
            </w:r>
          </w:p>
        </w:tc>
        <w:tc>
          <w:tcPr>
            <w:tcW w:w="1488" w:type="dxa"/>
            <w:gridSpan w:val="2"/>
            <w:tcBorders>
              <w:top w:val="single" w:sz="4" w:space="0" w:color="auto"/>
              <w:left w:val="single" w:sz="4" w:space="0" w:color="auto"/>
              <w:right w:val="single" w:sz="4" w:space="0" w:color="auto"/>
            </w:tcBorders>
            <w:shd w:val="clear" w:color="auto" w:fill="FFFFFF"/>
            <w:vAlign w:val="bottom"/>
          </w:tcPr>
          <w:p w14:paraId="2F93949A" w14:textId="77777777" w:rsidR="007D62A7" w:rsidRDefault="006A3A45">
            <w:pPr>
              <w:pStyle w:val="MSGENFONTSTYLENAMETEMPLATEROLENUMBERMSGENFONTSTYLENAMEBYROLETEXT20"/>
              <w:shd w:val="clear" w:color="auto" w:fill="auto"/>
              <w:spacing w:before="0" w:line="210" w:lineRule="exact"/>
            </w:pPr>
            <w:r>
              <w:rPr>
                <w:rFonts w:hint="eastAsia"/>
              </w:rPr>
              <w:t>供热</w:t>
            </w:r>
          </w:p>
        </w:tc>
      </w:tr>
      <w:tr w:rsidR="007D62A7" w14:paraId="52199383" w14:textId="77777777">
        <w:trPr>
          <w:trHeight w:hRule="exact" w:val="274"/>
        </w:trPr>
        <w:tc>
          <w:tcPr>
            <w:tcW w:w="5006" w:type="dxa"/>
            <w:tcBorders>
              <w:top w:val="single" w:sz="4" w:space="0" w:color="auto"/>
              <w:left w:val="single" w:sz="4" w:space="0" w:color="auto"/>
            </w:tcBorders>
            <w:shd w:val="clear" w:color="auto" w:fill="FFFFFF"/>
            <w:vAlign w:val="bottom"/>
          </w:tcPr>
          <w:p w14:paraId="07723EBB" w14:textId="77777777" w:rsidR="007D62A7" w:rsidRDefault="007D62A7">
            <w:pPr>
              <w:pStyle w:val="MSGENFONTSTYLENAMETEMPLATEROLENUMBERMSGENFONTSTYLENAMEBYROLETEXT20"/>
              <w:shd w:val="clear" w:color="auto" w:fill="auto"/>
              <w:spacing w:before="0" w:line="210" w:lineRule="exact"/>
              <w:jc w:val="left"/>
            </w:pPr>
          </w:p>
        </w:tc>
        <w:tc>
          <w:tcPr>
            <w:tcW w:w="739" w:type="dxa"/>
            <w:tcBorders>
              <w:top w:val="single" w:sz="4" w:space="0" w:color="auto"/>
              <w:left w:val="single" w:sz="4" w:space="0" w:color="auto"/>
            </w:tcBorders>
            <w:shd w:val="clear" w:color="auto" w:fill="FFFFFF"/>
            <w:vAlign w:val="bottom"/>
          </w:tcPr>
          <w:p w14:paraId="44DD3991" w14:textId="77777777" w:rsidR="007D62A7" w:rsidRDefault="006A3A45">
            <w:pPr>
              <w:pStyle w:val="MSGENFONTSTYLENAMETEMPLATEROLENUMBERMSGENFONTSTYLENAMEBYROLETEXT20"/>
              <w:shd w:val="clear" w:color="auto" w:fill="auto"/>
              <w:spacing w:before="0" w:line="210" w:lineRule="exact"/>
            </w:pPr>
            <w:r>
              <w:rPr>
                <w:rFonts w:hint="eastAsia"/>
              </w:rPr>
              <w:t>最小</w:t>
            </w:r>
            <w:r>
              <w:t>值</w:t>
            </w:r>
          </w:p>
        </w:tc>
        <w:tc>
          <w:tcPr>
            <w:tcW w:w="739" w:type="dxa"/>
            <w:tcBorders>
              <w:top w:val="single" w:sz="4" w:space="0" w:color="auto"/>
              <w:left w:val="single" w:sz="4" w:space="0" w:color="auto"/>
            </w:tcBorders>
            <w:shd w:val="clear" w:color="auto" w:fill="FFFFFF"/>
            <w:vAlign w:val="bottom"/>
          </w:tcPr>
          <w:p w14:paraId="75F63AE7" w14:textId="77777777" w:rsidR="007D62A7" w:rsidRDefault="006A3A45">
            <w:pPr>
              <w:pStyle w:val="MSGENFONTSTYLENAMETEMPLATEROLENUMBERMSGENFONTSTYLENAMEBYROLETEXT20"/>
              <w:shd w:val="clear" w:color="auto" w:fill="auto"/>
              <w:spacing w:before="0" w:line="210" w:lineRule="exact"/>
            </w:pPr>
            <w:r>
              <w:rPr>
                <w:rFonts w:hint="eastAsia"/>
              </w:rPr>
              <w:t>最大值</w:t>
            </w:r>
          </w:p>
        </w:tc>
        <w:tc>
          <w:tcPr>
            <w:tcW w:w="739" w:type="dxa"/>
            <w:tcBorders>
              <w:top w:val="single" w:sz="4" w:space="0" w:color="auto"/>
              <w:left w:val="single" w:sz="4" w:space="0" w:color="auto"/>
            </w:tcBorders>
            <w:shd w:val="clear" w:color="auto" w:fill="FFFFFF"/>
            <w:vAlign w:val="bottom"/>
          </w:tcPr>
          <w:p w14:paraId="023E97D9" w14:textId="77777777" w:rsidR="007D62A7" w:rsidRDefault="006A3A45">
            <w:pPr>
              <w:pStyle w:val="MSGENFONTSTYLENAMETEMPLATEROLENUMBERMSGENFONTSTYLENAMEBYROLETEXT20"/>
              <w:shd w:val="clear" w:color="auto" w:fill="auto"/>
              <w:spacing w:before="0" w:line="210" w:lineRule="exact"/>
            </w:pPr>
            <w:r>
              <w:rPr>
                <w:rFonts w:hint="eastAsia"/>
              </w:rPr>
              <w:t>最小</w:t>
            </w:r>
            <w:r>
              <w:t>值</w:t>
            </w:r>
          </w:p>
        </w:tc>
        <w:tc>
          <w:tcPr>
            <w:tcW w:w="749" w:type="dxa"/>
            <w:tcBorders>
              <w:top w:val="single" w:sz="4" w:space="0" w:color="auto"/>
              <w:left w:val="single" w:sz="4" w:space="0" w:color="auto"/>
              <w:right w:val="single" w:sz="4" w:space="0" w:color="auto"/>
            </w:tcBorders>
            <w:shd w:val="clear" w:color="auto" w:fill="FFFFFF"/>
            <w:vAlign w:val="bottom"/>
          </w:tcPr>
          <w:p w14:paraId="365410E9" w14:textId="77777777" w:rsidR="007D62A7" w:rsidRDefault="006A3A45">
            <w:pPr>
              <w:pStyle w:val="MSGENFONTSTYLENAMETEMPLATEROLENUMBERMSGENFONTSTYLENAMEBYROLETEXT20"/>
              <w:shd w:val="clear" w:color="auto" w:fill="auto"/>
              <w:spacing w:before="0" w:line="210" w:lineRule="exact"/>
            </w:pPr>
            <w:r>
              <w:rPr>
                <w:rFonts w:hint="eastAsia"/>
              </w:rPr>
              <w:t>最大值</w:t>
            </w:r>
          </w:p>
        </w:tc>
      </w:tr>
      <w:tr w:rsidR="007D62A7" w14:paraId="7FF7C29F" w14:textId="77777777">
        <w:trPr>
          <w:trHeight w:hRule="exact" w:val="269"/>
        </w:trPr>
        <w:tc>
          <w:tcPr>
            <w:tcW w:w="5006" w:type="dxa"/>
            <w:tcBorders>
              <w:top w:val="single" w:sz="4" w:space="0" w:color="auto"/>
              <w:left w:val="single" w:sz="4" w:space="0" w:color="auto"/>
            </w:tcBorders>
            <w:shd w:val="clear" w:color="auto" w:fill="FFFFFF"/>
            <w:vAlign w:val="center"/>
          </w:tcPr>
          <w:p w14:paraId="3A3CE367" w14:textId="77777777" w:rsidR="007D62A7" w:rsidRDefault="006A3A45">
            <w:pPr>
              <w:pStyle w:val="MSGENFONTSTYLENAMETEMPLATEROLENUMBERMSGENFONTSTYLENAMEBYROLETEXT20"/>
              <w:shd w:val="clear" w:color="auto" w:fill="auto"/>
              <w:spacing w:before="0" w:line="210" w:lineRule="exact"/>
              <w:jc w:val="left"/>
            </w:pPr>
            <w:r>
              <w:rPr>
                <w:rFonts w:hint="eastAsia"/>
              </w:rPr>
              <w:t>出风</w:t>
            </w:r>
            <w:r>
              <w:t>静压</w:t>
            </w:r>
            <w:r>
              <w:t>, in H</w:t>
            </w:r>
            <w:r>
              <w:rPr>
                <w:rStyle w:val="MSGENFONTSTYLENAMETEMPLATEROLENUMBERMSGENFONTSTYLENAMEBYROLETEXT2MSGENFONTSTYLEMODIFERSIZE5"/>
                <w:rFonts w:eastAsia="宋体"/>
              </w:rPr>
              <w:t>2</w:t>
            </w:r>
            <w:r>
              <w:t>O</w:t>
            </w:r>
          </w:p>
        </w:tc>
        <w:tc>
          <w:tcPr>
            <w:tcW w:w="739" w:type="dxa"/>
            <w:tcBorders>
              <w:top w:val="single" w:sz="4" w:space="0" w:color="auto"/>
              <w:left w:val="single" w:sz="4" w:space="0" w:color="auto"/>
            </w:tcBorders>
            <w:shd w:val="clear" w:color="auto" w:fill="FFFFFF"/>
            <w:vAlign w:val="bottom"/>
          </w:tcPr>
          <w:p w14:paraId="4CECC5F3" w14:textId="77777777" w:rsidR="007D62A7" w:rsidRDefault="006A3A45">
            <w:pPr>
              <w:pStyle w:val="MSGENFONTSTYLENAMETEMPLATEROLENUMBERMSGENFONTSTYLENAMEBYROLETEXT20"/>
              <w:shd w:val="clear" w:color="auto" w:fill="auto"/>
              <w:spacing w:before="0" w:line="210" w:lineRule="exact"/>
            </w:pPr>
            <w:r>
              <w:t>0</w:t>
            </w:r>
          </w:p>
        </w:tc>
        <w:tc>
          <w:tcPr>
            <w:tcW w:w="739" w:type="dxa"/>
            <w:tcBorders>
              <w:top w:val="single" w:sz="4" w:space="0" w:color="auto"/>
              <w:left w:val="single" w:sz="4" w:space="0" w:color="auto"/>
            </w:tcBorders>
            <w:shd w:val="clear" w:color="auto" w:fill="FFFFFF"/>
            <w:vAlign w:val="bottom"/>
          </w:tcPr>
          <w:p w14:paraId="3272EBD2" w14:textId="77777777" w:rsidR="007D62A7" w:rsidRDefault="006A3A45">
            <w:pPr>
              <w:pStyle w:val="MSGENFONTSTYLENAMETEMPLATEROLENUMBERMSGENFONTSTYLENAMEBYROLETEXT20"/>
              <w:shd w:val="clear" w:color="auto" w:fill="auto"/>
              <w:spacing w:before="0" w:line="210" w:lineRule="exact"/>
            </w:pPr>
            <w:r>
              <w:t>1</w:t>
            </w:r>
          </w:p>
        </w:tc>
        <w:tc>
          <w:tcPr>
            <w:tcW w:w="739" w:type="dxa"/>
            <w:tcBorders>
              <w:top w:val="single" w:sz="4" w:space="0" w:color="auto"/>
              <w:left w:val="single" w:sz="4" w:space="0" w:color="auto"/>
            </w:tcBorders>
            <w:shd w:val="clear" w:color="auto" w:fill="FFFFFF"/>
            <w:vAlign w:val="bottom"/>
          </w:tcPr>
          <w:p w14:paraId="7DCDAA62" w14:textId="77777777" w:rsidR="007D62A7" w:rsidRDefault="006A3A45">
            <w:pPr>
              <w:pStyle w:val="MSGENFONTSTYLENAMETEMPLATEROLENUMBERMSGENFONTSTYLENAMEBYROLETEXT20"/>
              <w:shd w:val="clear" w:color="auto" w:fill="auto"/>
              <w:spacing w:before="0" w:line="210" w:lineRule="exact"/>
            </w:pPr>
            <w:r>
              <w:t>0</w:t>
            </w:r>
          </w:p>
        </w:tc>
        <w:tc>
          <w:tcPr>
            <w:tcW w:w="749" w:type="dxa"/>
            <w:tcBorders>
              <w:top w:val="single" w:sz="4" w:space="0" w:color="auto"/>
              <w:left w:val="single" w:sz="4" w:space="0" w:color="auto"/>
              <w:right w:val="single" w:sz="4" w:space="0" w:color="auto"/>
            </w:tcBorders>
            <w:shd w:val="clear" w:color="auto" w:fill="FFFFFF"/>
            <w:vAlign w:val="bottom"/>
          </w:tcPr>
          <w:p w14:paraId="560E5C4C" w14:textId="77777777" w:rsidR="007D62A7" w:rsidRDefault="006A3A45">
            <w:pPr>
              <w:pStyle w:val="MSGENFONTSTYLENAMETEMPLATEROLENUMBERMSGENFONTSTYLENAMEBYROLETEXT20"/>
              <w:shd w:val="clear" w:color="auto" w:fill="auto"/>
              <w:spacing w:before="0" w:line="210" w:lineRule="exact"/>
            </w:pPr>
            <w:r>
              <w:t>1</w:t>
            </w:r>
          </w:p>
        </w:tc>
      </w:tr>
      <w:tr w:rsidR="007D62A7" w14:paraId="29ECE71D" w14:textId="77777777">
        <w:trPr>
          <w:trHeight w:hRule="exact" w:val="269"/>
        </w:trPr>
        <w:tc>
          <w:tcPr>
            <w:tcW w:w="5006" w:type="dxa"/>
            <w:tcBorders>
              <w:top w:val="single" w:sz="4" w:space="0" w:color="auto"/>
              <w:left w:val="single" w:sz="4" w:space="0" w:color="auto"/>
            </w:tcBorders>
            <w:shd w:val="clear" w:color="auto" w:fill="FFFFFF"/>
            <w:vAlign w:val="bottom"/>
          </w:tcPr>
          <w:p w14:paraId="5EF246FF" w14:textId="77777777" w:rsidR="007D62A7" w:rsidRDefault="006A3A45">
            <w:pPr>
              <w:pStyle w:val="MSGENFONTSTYLENAMETEMPLATEROLENUMBERMSGENFONTSTYLENAMEBYROLETEXT20"/>
              <w:shd w:val="clear" w:color="auto" w:fill="auto"/>
              <w:spacing w:before="0" w:line="210" w:lineRule="exact"/>
              <w:jc w:val="left"/>
            </w:pPr>
            <w:r>
              <w:rPr>
                <w:rFonts w:hint="eastAsia"/>
              </w:rPr>
              <w:t>标准</w:t>
            </w:r>
            <w:r>
              <w:t>空气状态盘管平均迎面风速</w:t>
            </w:r>
            <w:r>
              <w:t>, sfpm</w:t>
            </w:r>
            <w:r>
              <w:rPr>
                <w:rFonts w:ascii="黑体" w:eastAsia="黑体" w:hAnsi="黑体"/>
                <w:b/>
                <w:bCs/>
                <w:color w:val="000000" w:themeColor="text1"/>
                <w:kern w:val="2"/>
                <w:sz w:val="21"/>
                <w:szCs w:val="21"/>
                <w:vertAlign w:val="superscript"/>
              </w:rPr>
              <w:t>1</w:t>
            </w:r>
          </w:p>
        </w:tc>
        <w:tc>
          <w:tcPr>
            <w:tcW w:w="739" w:type="dxa"/>
            <w:tcBorders>
              <w:top w:val="single" w:sz="4" w:space="0" w:color="auto"/>
              <w:left w:val="single" w:sz="4" w:space="0" w:color="auto"/>
            </w:tcBorders>
            <w:shd w:val="clear" w:color="auto" w:fill="FFFFFF"/>
            <w:vAlign w:val="bottom"/>
          </w:tcPr>
          <w:p w14:paraId="0F9A7A95" w14:textId="77777777" w:rsidR="007D62A7" w:rsidRDefault="006A3A45">
            <w:pPr>
              <w:pStyle w:val="MSGENFONTSTYLENAMETEMPLATEROLENUMBERMSGENFONTSTYLENAMEBYROLETEXT20"/>
              <w:shd w:val="clear" w:color="auto" w:fill="auto"/>
              <w:spacing w:before="0" w:line="210" w:lineRule="exact"/>
              <w:ind w:left="240"/>
              <w:jc w:val="left"/>
            </w:pPr>
            <w:r>
              <w:t>100</w:t>
            </w:r>
          </w:p>
        </w:tc>
        <w:tc>
          <w:tcPr>
            <w:tcW w:w="739" w:type="dxa"/>
            <w:tcBorders>
              <w:top w:val="single" w:sz="4" w:space="0" w:color="auto"/>
              <w:left w:val="single" w:sz="4" w:space="0" w:color="auto"/>
            </w:tcBorders>
            <w:shd w:val="clear" w:color="auto" w:fill="FFFFFF"/>
            <w:vAlign w:val="bottom"/>
          </w:tcPr>
          <w:p w14:paraId="345D66B8" w14:textId="77777777" w:rsidR="007D62A7" w:rsidRDefault="006A3A45">
            <w:pPr>
              <w:pStyle w:val="MSGENFONTSTYLENAMETEMPLATEROLENUMBERMSGENFONTSTYLENAMEBYROLETEXT20"/>
              <w:shd w:val="clear" w:color="auto" w:fill="auto"/>
              <w:spacing w:before="0" w:line="210" w:lineRule="exact"/>
              <w:ind w:left="200"/>
              <w:jc w:val="left"/>
            </w:pPr>
            <w:r>
              <w:t>600</w:t>
            </w:r>
          </w:p>
        </w:tc>
        <w:tc>
          <w:tcPr>
            <w:tcW w:w="739" w:type="dxa"/>
            <w:tcBorders>
              <w:top w:val="single" w:sz="4" w:space="0" w:color="auto"/>
              <w:left w:val="single" w:sz="4" w:space="0" w:color="auto"/>
            </w:tcBorders>
            <w:shd w:val="clear" w:color="auto" w:fill="FFFFFF"/>
            <w:vAlign w:val="bottom"/>
          </w:tcPr>
          <w:p w14:paraId="7E3A6A58" w14:textId="77777777" w:rsidR="007D62A7" w:rsidRDefault="006A3A45">
            <w:pPr>
              <w:pStyle w:val="MSGENFONTSTYLENAMETEMPLATEROLENUMBERMSGENFONTSTYLENAMEBYROLETEXT20"/>
              <w:shd w:val="clear" w:color="auto" w:fill="auto"/>
              <w:spacing w:before="0" w:line="210" w:lineRule="exact"/>
              <w:ind w:left="240"/>
              <w:jc w:val="left"/>
            </w:pPr>
            <w:r>
              <w:t>100</w:t>
            </w:r>
          </w:p>
        </w:tc>
        <w:tc>
          <w:tcPr>
            <w:tcW w:w="749" w:type="dxa"/>
            <w:tcBorders>
              <w:top w:val="single" w:sz="4" w:space="0" w:color="auto"/>
              <w:left w:val="single" w:sz="4" w:space="0" w:color="auto"/>
              <w:right w:val="single" w:sz="4" w:space="0" w:color="auto"/>
            </w:tcBorders>
            <w:shd w:val="clear" w:color="auto" w:fill="FFFFFF"/>
            <w:vAlign w:val="bottom"/>
          </w:tcPr>
          <w:p w14:paraId="220EB971" w14:textId="77777777" w:rsidR="007D62A7" w:rsidRDefault="006A3A45">
            <w:pPr>
              <w:pStyle w:val="MSGENFONTSTYLENAMETEMPLATEROLENUMBERMSGENFONTSTYLENAMEBYROLETEXT20"/>
              <w:shd w:val="clear" w:color="auto" w:fill="auto"/>
              <w:spacing w:before="0" w:line="210" w:lineRule="exact"/>
              <w:ind w:left="260"/>
              <w:jc w:val="left"/>
            </w:pPr>
            <w:r>
              <w:t>800</w:t>
            </w:r>
          </w:p>
        </w:tc>
      </w:tr>
      <w:tr w:rsidR="007D62A7" w14:paraId="604AD2B5" w14:textId="77777777">
        <w:trPr>
          <w:trHeight w:hRule="exact" w:val="269"/>
        </w:trPr>
        <w:tc>
          <w:tcPr>
            <w:tcW w:w="5006" w:type="dxa"/>
            <w:tcBorders>
              <w:top w:val="single" w:sz="4" w:space="0" w:color="auto"/>
              <w:left w:val="single" w:sz="4" w:space="0" w:color="auto"/>
            </w:tcBorders>
            <w:shd w:val="clear" w:color="auto" w:fill="FFFFFF"/>
            <w:vAlign w:val="bottom"/>
          </w:tcPr>
          <w:p w14:paraId="006B0CD2" w14:textId="77777777" w:rsidR="007D62A7" w:rsidRDefault="006A3A45">
            <w:pPr>
              <w:pStyle w:val="MSGENFONTSTYLENAMETEMPLATEROLENUMBERMSGENFONTSTYLENAMEBYROLETEXT20"/>
              <w:shd w:val="clear" w:color="auto" w:fill="auto"/>
              <w:spacing w:before="0" w:line="210" w:lineRule="exact"/>
              <w:jc w:val="left"/>
            </w:pPr>
            <w:r>
              <w:rPr>
                <w:rFonts w:hint="eastAsia"/>
              </w:rPr>
              <w:t>进入空气干球温度</w:t>
            </w:r>
            <w:r>
              <w:t>,°F</w:t>
            </w:r>
          </w:p>
        </w:tc>
        <w:tc>
          <w:tcPr>
            <w:tcW w:w="739" w:type="dxa"/>
            <w:tcBorders>
              <w:top w:val="single" w:sz="4" w:space="0" w:color="auto"/>
              <w:left w:val="single" w:sz="4" w:space="0" w:color="auto"/>
            </w:tcBorders>
            <w:shd w:val="clear" w:color="auto" w:fill="FFFFFF"/>
            <w:vAlign w:val="bottom"/>
          </w:tcPr>
          <w:p w14:paraId="25D77A21" w14:textId="77777777" w:rsidR="007D62A7" w:rsidRDefault="006A3A45">
            <w:pPr>
              <w:pStyle w:val="MSGENFONTSTYLENAMETEMPLATEROLENUMBERMSGENFONTSTYLENAMEBYROLETEXT20"/>
              <w:shd w:val="clear" w:color="auto" w:fill="auto"/>
              <w:spacing w:before="0" w:line="210" w:lineRule="exact"/>
            </w:pPr>
            <w:r>
              <w:t>65</w:t>
            </w:r>
          </w:p>
        </w:tc>
        <w:tc>
          <w:tcPr>
            <w:tcW w:w="739" w:type="dxa"/>
            <w:tcBorders>
              <w:top w:val="single" w:sz="4" w:space="0" w:color="auto"/>
              <w:left w:val="single" w:sz="4" w:space="0" w:color="auto"/>
            </w:tcBorders>
            <w:shd w:val="clear" w:color="auto" w:fill="FFFFFF"/>
            <w:vAlign w:val="bottom"/>
          </w:tcPr>
          <w:p w14:paraId="5675136A" w14:textId="77777777" w:rsidR="007D62A7" w:rsidRDefault="006A3A45">
            <w:pPr>
              <w:pStyle w:val="MSGENFONTSTYLENAMETEMPLATEROLENUMBERMSGENFONTSTYLENAMEBYROLETEXT20"/>
              <w:shd w:val="clear" w:color="auto" w:fill="auto"/>
              <w:spacing w:before="0" w:line="210" w:lineRule="exact"/>
            </w:pPr>
            <w:r>
              <w:t>85</w:t>
            </w:r>
          </w:p>
        </w:tc>
        <w:tc>
          <w:tcPr>
            <w:tcW w:w="739" w:type="dxa"/>
            <w:tcBorders>
              <w:top w:val="single" w:sz="4" w:space="0" w:color="auto"/>
              <w:left w:val="single" w:sz="4" w:space="0" w:color="auto"/>
            </w:tcBorders>
            <w:shd w:val="clear" w:color="auto" w:fill="FFFFFF"/>
            <w:vAlign w:val="bottom"/>
          </w:tcPr>
          <w:p w14:paraId="64769D2A" w14:textId="77777777" w:rsidR="007D62A7" w:rsidRDefault="006A3A45">
            <w:pPr>
              <w:pStyle w:val="MSGENFONTSTYLENAMETEMPLATEROLENUMBERMSGENFONTSTYLENAMEBYROLETEXT20"/>
              <w:shd w:val="clear" w:color="auto" w:fill="auto"/>
              <w:spacing w:before="0" w:line="210" w:lineRule="exact"/>
            </w:pPr>
            <w:r>
              <w:t>50</w:t>
            </w:r>
          </w:p>
        </w:tc>
        <w:tc>
          <w:tcPr>
            <w:tcW w:w="749" w:type="dxa"/>
            <w:tcBorders>
              <w:top w:val="single" w:sz="4" w:space="0" w:color="auto"/>
              <w:left w:val="single" w:sz="4" w:space="0" w:color="auto"/>
              <w:right w:val="single" w:sz="4" w:space="0" w:color="auto"/>
            </w:tcBorders>
            <w:shd w:val="clear" w:color="auto" w:fill="FFFFFF"/>
            <w:vAlign w:val="bottom"/>
          </w:tcPr>
          <w:p w14:paraId="357839B6" w14:textId="77777777" w:rsidR="007D62A7" w:rsidRDefault="006A3A45">
            <w:pPr>
              <w:pStyle w:val="MSGENFONTSTYLENAMETEMPLATEROLENUMBERMSGENFONTSTYLENAMEBYROLETEXT20"/>
              <w:shd w:val="clear" w:color="auto" w:fill="auto"/>
              <w:spacing w:before="0" w:line="210" w:lineRule="exact"/>
            </w:pPr>
            <w:r>
              <w:t>75</w:t>
            </w:r>
          </w:p>
        </w:tc>
      </w:tr>
      <w:tr w:rsidR="007D62A7" w14:paraId="2F903352" w14:textId="77777777">
        <w:trPr>
          <w:trHeight w:hRule="exact" w:val="269"/>
        </w:trPr>
        <w:tc>
          <w:tcPr>
            <w:tcW w:w="5006" w:type="dxa"/>
            <w:tcBorders>
              <w:top w:val="single" w:sz="4" w:space="0" w:color="auto"/>
              <w:left w:val="single" w:sz="4" w:space="0" w:color="auto"/>
            </w:tcBorders>
            <w:shd w:val="clear" w:color="auto" w:fill="FFFFFF"/>
            <w:vAlign w:val="bottom"/>
          </w:tcPr>
          <w:p w14:paraId="3182508F" w14:textId="77777777" w:rsidR="007D62A7" w:rsidRDefault="006A3A45">
            <w:pPr>
              <w:pStyle w:val="MSGENFONTSTYLENAMETEMPLATEROLENUMBERMSGENFONTSTYLENAMEBYROLETEXT20"/>
              <w:shd w:val="clear" w:color="auto" w:fill="auto"/>
              <w:spacing w:before="0" w:line="210" w:lineRule="exact"/>
              <w:jc w:val="left"/>
            </w:pPr>
            <w:r>
              <w:rPr>
                <w:rFonts w:hint="eastAsia"/>
              </w:rPr>
              <w:t>相对湿度</w:t>
            </w:r>
            <w:r>
              <w:t xml:space="preserve">, </w:t>
            </w:r>
            <w:r>
              <w:rPr>
                <w:lang w:val="zh-CN" w:bidi="zh-CN"/>
              </w:rPr>
              <w:t>%</w:t>
            </w:r>
          </w:p>
        </w:tc>
        <w:tc>
          <w:tcPr>
            <w:tcW w:w="739" w:type="dxa"/>
            <w:tcBorders>
              <w:top w:val="single" w:sz="4" w:space="0" w:color="auto"/>
              <w:left w:val="single" w:sz="4" w:space="0" w:color="auto"/>
            </w:tcBorders>
            <w:shd w:val="clear" w:color="auto" w:fill="FFFFFF"/>
            <w:vAlign w:val="bottom"/>
          </w:tcPr>
          <w:p w14:paraId="6F593984" w14:textId="77777777" w:rsidR="007D62A7" w:rsidRDefault="006A3A45">
            <w:pPr>
              <w:pStyle w:val="MSGENFONTSTYLENAMETEMPLATEROLENUMBERMSGENFONTSTYLENAMEBYROLETEXT20"/>
              <w:shd w:val="clear" w:color="auto" w:fill="auto"/>
              <w:spacing w:before="0" w:line="210" w:lineRule="exact"/>
            </w:pPr>
            <w:r>
              <w:t>20</w:t>
            </w:r>
          </w:p>
        </w:tc>
        <w:tc>
          <w:tcPr>
            <w:tcW w:w="739" w:type="dxa"/>
            <w:tcBorders>
              <w:top w:val="single" w:sz="4" w:space="0" w:color="auto"/>
              <w:left w:val="single" w:sz="4" w:space="0" w:color="auto"/>
            </w:tcBorders>
            <w:shd w:val="clear" w:color="auto" w:fill="FFFFFF"/>
            <w:vAlign w:val="bottom"/>
          </w:tcPr>
          <w:p w14:paraId="4D00664D" w14:textId="77777777" w:rsidR="007D62A7" w:rsidRDefault="006A3A45">
            <w:pPr>
              <w:pStyle w:val="MSGENFONTSTYLENAMETEMPLATEROLENUMBERMSGENFONTSTYLENAMEBYROLETEXT20"/>
              <w:shd w:val="clear" w:color="auto" w:fill="auto"/>
              <w:spacing w:before="0" w:line="210" w:lineRule="exact"/>
            </w:pPr>
            <w:r>
              <w:t>60</w:t>
            </w:r>
          </w:p>
        </w:tc>
        <w:tc>
          <w:tcPr>
            <w:tcW w:w="739" w:type="dxa"/>
            <w:tcBorders>
              <w:top w:val="single" w:sz="4" w:space="0" w:color="auto"/>
              <w:left w:val="single" w:sz="4" w:space="0" w:color="auto"/>
            </w:tcBorders>
            <w:shd w:val="clear" w:color="auto" w:fill="FFFFFF"/>
            <w:vAlign w:val="center"/>
          </w:tcPr>
          <w:p w14:paraId="236180CD" w14:textId="77777777" w:rsidR="007D62A7" w:rsidRDefault="006A3A45">
            <w:pPr>
              <w:pStyle w:val="MSGENFONTSTYLENAMETEMPLATEROLENUMBERMSGENFONTSTYLENAMEBYROLETEXT20"/>
              <w:shd w:val="clear" w:color="auto" w:fill="auto"/>
              <w:spacing w:before="0" w:line="210" w:lineRule="exact"/>
            </w:pPr>
            <w:r>
              <w:t>--</w:t>
            </w:r>
          </w:p>
        </w:tc>
        <w:tc>
          <w:tcPr>
            <w:tcW w:w="749" w:type="dxa"/>
            <w:tcBorders>
              <w:top w:val="single" w:sz="4" w:space="0" w:color="auto"/>
              <w:left w:val="single" w:sz="4" w:space="0" w:color="auto"/>
              <w:right w:val="single" w:sz="4" w:space="0" w:color="auto"/>
            </w:tcBorders>
            <w:shd w:val="clear" w:color="auto" w:fill="FFFFFF"/>
            <w:vAlign w:val="center"/>
          </w:tcPr>
          <w:p w14:paraId="6E96F05E" w14:textId="77777777" w:rsidR="007D62A7" w:rsidRDefault="006A3A45">
            <w:pPr>
              <w:pStyle w:val="MSGENFONTSTYLENAMETEMPLATEROLENUMBERMSGENFONTSTYLENAMEBYROLETEXT20"/>
              <w:shd w:val="clear" w:color="auto" w:fill="auto"/>
              <w:spacing w:before="0" w:line="210" w:lineRule="exact"/>
            </w:pPr>
            <w:r>
              <w:t>--</w:t>
            </w:r>
          </w:p>
        </w:tc>
      </w:tr>
      <w:tr w:rsidR="007D62A7" w14:paraId="78A4A2B5" w14:textId="77777777">
        <w:trPr>
          <w:trHeight w:hRule="exact" w:val="269"/>
        </w:trPr>
        <w:tc>
          <w:tcPr>
            <w:tcW w:w="5006" w:type="dxa"/>
            <w:tcBorders>
              <w:top w:val="single" w:sz="4" w:space="0" w:color="auto"/>
              <w:left w:val="single" w:sz="4" w:space="0" w:color="auto"/>
            </w:tcBorders>
            <w:shd w:val="clear" w:color="auto" w:fill="FFFFFF"/>
            <w:vAlign w:val="bottom"/>
          </w:tcPr>
          <w:p w14:paraId="4A0D9D4A" w14:textId="77777777" w:rsidR="007D62A7" w:rsidRDefault="006A3A45">
            <w:pPr>
              <w:pStyle w:val="MSGENFONTSTYLENAMETEMPLATEROLENUMBERMSGENFONTSTYLENAMEBYROLETEXT20"/>
              <w:shd w:val="clear" w:color="auto" w:fill="auto"/>
              <w:spacing w:before="0" w:line="210" w:lineRule="exact"/>
              <w:jc w:val="left"/>
            </w:pPr>
            <w:r>
              <w:rPr>
                <w:rFonts w:hint="eastAsia"/>
              </w:rPr>
              <w:t>进口流体温度</w:t>
            </w:r>
            <w:r>
              <w:t>, °F</w:t>
            </w:r>
          </w:p>
        </w:tc>
        <w:tc>
          <w:tcPr>
            <w:tcW w:w="739" w:type="dxa"/>
            <w:tcBorders>
              <w:top w:val="single" w:sz="4" w:space="0" w:color="auto"/>
              <w:left w:val="single" w:sz="4" w:space="0" w:color="auto"/>
            </w:tcBorders>
            <w:shd w:val="clear" w:color="auto" w:fill="FFFFFF"/>
            <w:vAlign w:val="bottom"/>
          </w:tcPr>
          <w:p w14:paraId="07580B2F" w14:textId="77777777" w:rsidR="007D62A7" w:rsidRDefault="006A3A45">
            <w:pPr>
              <w:pStyle w:val="MSGENFONTSTYLENAMETEMPLATEROLENUMBERMSGENFONTSTYLENAMEBYROLETEXT20"/>
              <w:shd w:val="clear" w:color="auto" w:fill="auto"/>
              <w:spacing w:before="0" w:line="210" w:lineRule="exact"/>
            </w:pPr>
            <w:r>
              <w:t>35</w:t>
            </w:r>
          </w:p>
        </w:tc>
        <w:tc>
          <w:tcPr>
            <w:tcW w:w="739" w:type="dxa"/>
            <w:tcBorders>
              <w:top w:val="single" w:sz="4" w:space="0" w:color="auto"/>
              <w:left w:val="single" w:sz="4" w:space="0" w:color="auto"/>
            </w:tcBorders>
            <w:shd w:val="clear" w:color="auto" w:fill="FFFFFF"/>
            <w:vAlign w:val="bottom"/>
          </w:tcPr>
          <w:p w14:paraId="57B1C1BF" w14:textId="77777777" w:rsidR="007D62A7" w:rsidRDefault="006A3A45">
            <w:pPr>
              <w:pStyle w:val="MSGENFONTSTYLENAMETEMPLATEROLENUMBERMSGENFONTSTYLENAMEBYROLETEXT20"/>
              <w:shd w:val="clear" w:color="auto" w:fill="auto"/>
              <w:spacing w:before="0" w:line="210" w:lineRule="exact"/>
            </w:pPr>
            <w:r>
              <w:t>65</w:t>
            </w:r>
          </w:p>
        </w:tc>
        <w:tc>
          <w:tcPr>
            <w:tcW w:w="739" w:type="dxa"/>
            <w:tcBorders>
              <w:top w:val="single" w:sz="4" w:space="0" w:color="auto"/>
              <w:left w:val="single" w:sz="4" w:space="0" w:color="auto"/>
            </w:tcBorders>
            <w:shd w:val="clear" w:color="auto" w:fill="FFFFFF"/>
            <w:vAlign w:val="bottom"/>
          </w:tcPr>
          <w:p w14:paraId="596294A7" w14:textId="77777777" w:rsidR="007D62A7" w:rsidRDefault="006A3A45">
            <w:pPr>
              <w:pStyle w:val="MSGENFONTSTYLENAMETEMPLATEROLENUMBERMSGENFONTSTYLENAMEBYROLETEXT20"/>
              <w:shd w:val="clear" w:color="auto" w:fill="auto"/>
              <w:spacing w:before="0" w:line="210" w:lineRule="exact"/>
              <w:ind w:left="240"/>
              <w:jc w:val="left"/>
            </w:pPr>
            <w:r>
              <w:t>100</w:t>
            </w:r>
          </w:p>
        </w:tc>
        <w:tc>
          <w:tcPr>
            <w:tcW w:w="749" w:type="dxa"/>
            <w:tcBorders>
              <w:top w:val="single" w:sz="4" w:space="0" w:color="auto"/>
              <w:left w:val="single" w:sz="4" w:space="0" w:color="auto"/>
              <w:right w:val="single" w:sz="4" w:space="0" w:color="auto"/>
            </w:tcBorders>
            <w:shd w:val="clear" w:color="auto" w:fill="FFFFFF"/>
            <w:vAlign w:val="bottom"/>
          </w:tcPr>
          <w:p w14:paraId="35EDA375" w14:textId="77777777" w:rsidR="007D62A7" w:rsidRDefault="006A3A45">
            <w:pPr>
              <w:pStyle w:val="MSGENFONTSTYLENAMETEMPLATEROLENUMBERMSGENFONTSTYLENAMEBYROLETEXT20"/>
              <w:shd w:val="clear" w:color="auto" w:fill="auto"/>
              <w:spacing w:before="0" w:line="210" w:lineRule="exact"/>
              <w:ind w:left="260"/>
              <w:jc w:val="left"/>
            </w:pPr>
            <w:r>
              <w:t>180</w:t>
            </w:r>
          </w:p>
        </w:tc>
      </w:tr>
      <w:tr w:rsidR="007D62A7" w14:paraId="1AF82C85" w14:textId="77777777">
        <w:trPr>
          <w:trHeight w:hRule="exact" w:val="269"/>
        </w:trPr>
        <w:tc>
          <w:tcPr>
            <w:tcW w:w="5006" w:type="dxa"/>
            <w:tcBorders>
              <w:top w:val="single" w:sz="4" w:space="0" w:color="auto"/>
              <w:left w:val="single" w:sz="4" w:space="0" w:color="auto"/>
            </w:tcBorders>
            <w:shd w:val="clear" w:color="auto" w:fill="FFFFFF"/>
            <w:vAlign w:val="bottom"/>
          </w:tcPr>
          <w:p w14:paraId="5F02E679" w14:textId="77777777" w:rsidR="007D62A7" w:rsidRDefault="006A3A45">
            <w:pPr>
              <w:pStyle w:val="MSGENFONTSTYLENAMETEMPLATEROLENUMBERMSGENFONTSTYLENAMEBYROLETEXT20"/>
              <w:shd w:val="clear" w:color="auto" w:fill="auto"/>
              <w:spacing w:before="0" w:line="210" w:lineRule="exact"/>
              <w:jc w:val="left"/>
            </w:pPr>
            <w:r>
              <w:rPr>
                <w:rFonts w:hint="eastAsia"/>
              </w:rPr>
              <w:t>水侧流体速度</w:t>
            </w:r>
            <w:r>
              <w:t>, fps</w:t>
            </w:r>
          </w:p>
        </w:tc>
        <w:tc>
          <w:tcPr>
            <w:tcW w:w="739" w:type="dxa"/>
            <w:tcBorders>
              <w:top w:val="single" w:sz="4" w:space="0" w:color="auto"/>
              <w:left w:val="single" w:sz="4" w:space="0" w:color="auto"/>
            </w:tcBorders>
            <w:shd w:val="clear" w:color="auto" w:fill="FFFFFF"/>
            <w:vAlign w:val="bottom"/>
          </w:tcPr>
          <w:p w14:paraId="0D509F61" w14:textId="77777777" w:rsidR="007D62A7" w:rsidRDefault="006A3A45">
            <w:pPr>
              <w:pStyle w:val="MSGENFONTSTYLENAMETEMPLATEROLENUMBERMSGENFONTSTYLENAMEBYROLETEXT20"/>
              <w:shd w:val="clear" w:color="auto" w:fill="auto"/>
              <w:spacing w:before="0" w:line="210" w:lineRule="exact"/>
              <w:ind w:left="240"/>
              <w:jc w:val="left"/>
            </w:pPr>
            <w:r>
              <w:t>0.5</w:t>
            </w:r>
          </w:p>
        </w:tc>
        <w:tc>
          <w:tcPr>
            <w:tcW w:w="739" w:type="dxa"/>
            <w:tcBorders>
              <w:top w:val="single" w:sz="4" w:space="0" w:color="auto"/>
              <w:left w:val="single" w:sz="4" w:space="0" w:color="auto"/>
            </w:tcBorders>
            <w:shd w:val="clear" w:color="auto" w:fill="FFFFFF"/>
            <w:vAlign w:val="bottom"/>
          </w:tcPr>
          <w:p w14:paraId="68FF0388" w14:textId="77777777" w:rsidR="007D62A7" w:rsidRDefault="006A3A45">
            <w:pPr>
              <w:pStyle w:val="MSGENFONTSTYLENAMETEMPLATEROLENUMBERMSGENFONTSTYLENAMEBYROLETEXT20"/>
              <w:shd w:val="clear" w:color="auto" w:fill="auto"/>
              <w:spacing w:before="0" w:line="210" w:lineRule="exact"/>
            </w:pPr>
            <w:r>
              <w:t>8</w:t>
            </w:r>
          </w:p>
        </w:tc>
        <w:tc>
          <w:tcPr>
            <w:tcW w:w="739" w:type="dxa"/>
            <w:tcBorders>
              <w:top w:val="single" w:sz="4" w:space="0" w:color="auto"/>
              <w:left w:val="single" w:sz="4" w:space="0" w:color="auto"/>
            </w:tcBorders>
            <w:shd w:val="clear" w:color="auto" w:fill="FFFFFF"/>
            <w:vAlign w:val="bottom"/>
          </w:tcPr>
          <w:p w14:paraId="1A377A8F" w14:textId="77777777" w:rsidR="007D62A7" w:rsidRDefault="006A3A45">
            <w:pPr>
              <w:pStyle w:val="MSGENFONTSTYLENAMETEMPLATEROLENUMBERMSGENFONTSTYLENAMEBYROLETEXT20"/>
              <w:shd w:val="clear" w:color="auto" w:fill="auto"/>
              <w:spacing w:before="0" w:line="210" w:lineRule="exact"/>
              <w:ind w:left="240"/>
              <w:jc w:val="left"/>
            </w:pPr>
            <w:r>
              <w:t>0.5</w:t>
            </w:r>
          </w:p>
        </w:tc>
        <w:tc>
          <w:tcPr>
            <w:tcW w:w="749" w:type="dxa"/>
            <w:tcBorders>
              <w:top w:val="single" w:sz="4" w:space="0" w:color="auto"/>
              <w:left w:val="single" w:sz="4" w:space="0" w:color="auto"/>
              <w:right w:val="single" w:sz="4" w:space="0" w:color="auto"/>
            </w:tcBorders>
            <w:shd w:val="clear" w:color="auto" w:fill="FFFFFF"/>
            <w:vAlign w:val="bottom"/>
          </w:tcPr>
          <w:p w14:paraId="5D6586FB" w14:textId="77777777" w:rsidR="007D62A7" w:rsidRDefault="006A3A45">
            <w:pPr>
              <w:pStyle w:val="MSGENFONTSTYLENAMETEMPLATEROLENUMBERMSGENFONTSTYLENAMEBYROLETEXT20"/>
              <w:shd w:val="clear" w:color="auto" w:fill="auto"/>
              <w:spacing w:before="0" w:line="210" w:lineRule="exact"/>
            </w:pPr>
            <w:r>
              <w:t>8</w:t>
            </w:r>
          </w:p>
        </w:tc>
      </w:tr>
      <w:tr w:rsidR="007D62A7" w14:paraId="045C9548" w14:textId="77777777">
        <w:trPr>
          <w:trHeight w:hRule="exact" w:val="269"/>
        </w:trPr>
        <w:tc>
          <w:tcPr>
            <w:tcW w:w="5006" w:type="dxa"/>
            <w:tcBorders>
              <w:top w:val="single" w:sz="4" w:space="0" w:color="auto"/>
              <w:left w:val="single" w:sz="4" w:space="0" w:color="auto"/>
            </w:tcBorders>
            <w:shd w:val="clear" w:color="auto" w:fill="FFFFFF"/>
            <w:vAlign w:val="bottom"/>
          </w:tcPr>
          <w:p w14:paraId="3DD09BEB" w14:textId="77777777" w:rsidR="007D62A7" w:rsidRDefault="006A3A45">
            <w:pPr>
              <w:pStyle w:val="MSGENFONTSTYLENAMETEMPLATEROLENUMBERMSGENFONTSTYLENAMEBYROLETEXT20"/>
              <w:shd w:val="clear" w:color="auto" w:fill="auto"/>
              <w:spacing w:before="0" w:line="210" w:lineRule="exact"/>
              <w:jc w:val="left"/>
            </w:pPr>
            <w:r>
              <w:rPr>
                <w:rFonts w:hint="eastAsia"/>
              </w:rPr>
              <w:t>进出水温差</w:t>
            </w:r>
            <w:r>
              <w:t>, °F</w:t>
            </w:r>
          </w:p>
        </w:tc>
        <w:tc>
          <w:tcPr>
            <w:tcW w:w="739" w:type="dxa"/>
            <w:tcBorders>
              <w:top w:val="single" w:sz="4" w:space="0" w:color="auto"/>
              <w:left w:val="single" w:sz="4" w:space="0" w:color="auto"/>
            </w:tcBorders>
            <w:shd w:val="clear" w:color="auto" w:fill="FFFFFF"/>
            <w:vAlign w:val="bottom"/>
          </w:tcPr>
          <w:p w14:paraId="06FA69A8" w14:textId="77777777" w:rsidR="007D62A7" w:rsidRDefault="006A3A45">
            <w:pPr>
              <w:pStyle w:val="MSGENFONTSTYLENAMETEMPLATEROLENUMBERMSGENFONTSTYLENAMEBYROLETEXT20"/>
              <w:shd w:val="clear" w:color="auto" w:fill="auto"/>
              <w:spacing w:before="0" w:line="210" w:lineRule="exact"/>
            </w:pPr>
            <w:r>
              <w:rPr>
                <w:rFonts w:hint="eastAsia"/>
              </w:rPr>
              <w:t>5</w:t>
            </w:r>
          </w:p>
        </w:tc>
        <w:tc>
          <w:tcPr>
            <w:tcW w:w="739" w:type="dxa"/>
            <w:tcBorders>
              <w:top w:val="single" w:sz="4" w:space="0" w:color="auto"/>
              <w:left w:val="single" w:sz="4" w:space="0" w:color="auto"/>
            </w:tcBorders>
            <w:shd w:val="clear" w:color="auto" w:fill="FFFFFF"/>
            <w:vAlign w:val="bottom"/>
          </w:tcPr>
          <w:p w14:paraId="4FB3F8FE" w14:textId="77777777" w:rsidR="007D62A7" w:rsidRDefault="006A3A45">
            <w:pPr>
              <w:pStyle w:val="MSGENFONTSTYLENAMETEMPLATEROLENUMBERMSGENFONTSTYLENAMEBYROLETEXT20"/>
              <w:shd w:val="clear" w:color="auto" w:fill="auto"/>
              <w:spacing w:before="0" w:line="210" w:lineRule="exact"/>
            </w:pPr>
            <w:r>
              <w:rPr>
                <w:rFonts w:hint="eastAsia"/>
              </w:rPr>
              <w:t>1</w:t>
            </w:r>
            <w:r>
              <w:t>8</w:t>
            </w:r>
          </w:p>
        </w:tc>
        <w:tc>
          <w:tcPr>
            <w:tcW w:w="739" w:type="dxa"/>
            <w:tcBorders>
              <w:top w:val="single" w:sz="4" w:space="0" w:color="auto"/>
              <w:left w:val="single" w:sz="4" w:space="0" w:color="auto"/>
            </w:tcBorders>
            <w:shd w:val="clear" w:color="auto" w:fill="FFFFFF"/>
            <w:vAlign w:val="bottom"/>
          </w:tcPr>
          <w:p w14:paraId="4664137F" w14:textId="77777777" w:rsidR="007D62A7" w:rsidRDefault="006A3A45">
            <w:pPr>
              <w:pStyle w:val="MSGENFONTSTYLENAMETEMPLATEROLENUMBERMSGENFONTSTYLENAMEBYROLETEXT20"/>
              <w:shd w:val="clear" w:color="auto" w:fill="auto"/>
              <w:spacing w:before="0" w:line="210" w:lineRule="exact"/>
            </w:pPr>
            <w:r>
              <w:rPr>
                <w:rFonts w:hint="eastAsia"/>
              </w:rPr>
              <w:t>8</w:t>
            </w:r>
          </w:p>
        </w:tc>
        <w:tc>
          <w:tcPr>
            <w:tcW w:w="749" w:type="dxa"/>
            <w:tcBorders>
              <w:top w:val="single" w:sz="4" w:space="0" w:color="auto"/>
              <w:left w:val="single" w:sz="4" w:space="0" w:color="auto"/>
              <w:right w:val="single" w:sz="4" w:space="0" w:color="auto"/>
            </w:tcBorders>
            <w:shd w:val="clear" w:color="auto" w:fill="FFFFFF"/>
            <w:vAlign w:val="bottom"/>
          </w:tcPr>
          <w:p w14:paraId="084CC635" w14:textId="77777777" w:rsidR="007D62A7" w:rsidRDefault="006A3A45">
            <w:pPr>
              <w:pStyle w:val="MSGENFONTSTYLENAMETEMPLATEROLENUMBERMSGENFONTSTYLENAMEBYROLETEXT20"/>
              <w:shd w:val="clear" w:color="auto" w:fill="auto"/>
              <w:spacing w:before="0" w:line="210" w:lineRule="exact"/>
            </w:pPr>
            <w:r>
              <w:rPr>
                <w:rFonts w:hint="eastAsia"/>
              </w:rPr>
              <w:t>4</w:t>
            </w:r>
            <w:r>
              <w:t>0</w:t>
            </w:r>
          </w:p>
        </w:tc>
      </w:tr>
      <w:tr w:rsidR="007D62A7" w14:paraId="6B4A21F6" w14:textId="77777777">
        <w:trPr>
          <w:trHeight w:hRule="exact" w:val="269"/>
        </w:trPr>
        <w:tc>
          <w:tcPr>
            <w:tcW w:w="5006" w:type="dxa"/>
            <w:tcBorders>
              <w:top w:val="single" w:sz="4" w:space="0" w:color="auto"/>
              <w:left w:val="single" w:sz="4" w:space="0" w:color="auto"/>
            </w:tcBorders>
            <w:shd w:val="clear" w:color="auto" w:fill="FFFFFF"/>
            <w:vAlign w:val="bottom"/>
          </w:tcPr>
          <w:p w14:paraId="6ED79D35" w14:textId="77777777" w:rsidR="007D62A7" w:rsidRDefault="006A3A45">
            <w:pPr>
              <w:pStyle w:val="MSGENFONTSTYLENAMETEMPLATEROLENUMBERMSGENFONTSTYLENAMEBYROLETEXT20"/>
              <w:shd w:val="clear" w:color="auto" w:fill="auto"/>
              <w:spacing w:before="0" w:line="210" w:lineRule="exact"/>
              <w:jc w:val="left"/>
            </w:pPr>
            <w:r>
              <w:t>流体平均温度雷诺数</w:t>
            </w:r>
            <w:r>
              <w:t>, Re</w:t>
            </w:r>
          </w:p>
        </w:tc>
        <w:tc>
          <w:tcPr>
            <w:tcW w:w="739" w:type="dxa"/>
            <w:tcBorders>
              <w:top w:val="single" w:sz="4" w:space="0" w:color="auto"/>
              <w:left w:val="single" w:sz="4" w:space="0" w:color="auto"/>
            </w:tcBorders>
            <w:shd w:val="clear" w:color="auto" w:fill="FFFFFF"/>
            <w:vAlign w:val="bottom"/>
          </w:tcPr>
          <w:p w14:paraId="60B6E0FB" w14:textId="77777777" w:rsidR="007D62A7" w:rsidRDefault="006A3A45">
            <w:pPr>
              <w:pStyle w:val="MSGENFONTSTYLENAMETEMPLATEROLENUMBERMSGENFONTSTYLENAMEBYROLETEXT20"/>
              <w:shd w:val="clear" w:color="auto" w:fill="auto"/>
              <w:spacing w:before="0" w:line="210" w:lineRule="exact"/>
              <w:ind w:left="240"/>
              <w:jc w:val="left"/>
            </w:pPr>
            <w:r>
              <w:t>700</w:t>
            </w:r>
          </w:p>
        </w:tc>
        <w:tc>
          <w:tcPr>
            <w:tcW w:w="739" w:type="dxa"/>
            <w:tcBorders>
              <w:top w:val="single" w:sz="4" w:space="0" w:color="auto"/>
              <w:left w:val="single" w:sz="4" w:space="0" w:color="auto"/>
            </w:tcBorders>
            <w:shd w:val="clear" w:color="auto" w:fill="FFFFFF"/>
            <w:vAlign w:val="center"/>
          </w:tcPr>
          <w:p w14:paraId="62E1D838" w14:textId="77777777" w:rsidR="007D62A7" w:rsidRDefault="006A3A45">
            <w:pPr>
              <w:pStyle w:val="MSGENFONTSTYLENAMETEMPLATEROLENUMBERMSGENFONTSTYLENAMEBYROLETEXT20"/>
              <w:shd w:val="clear" w:color="auto" w:fill="auto"/>
              <w:spacing w:before="0" w:line="210" w:lineRule="exact"/>
            </w:pPr>
            <w:r>
              <w:t>--</w:t>
            </w:r>
          </w:p>
        </w:tc>
        <w:tc>
          <w:tcPr>
            <w:tcW w:w="739" w:type="dxa"/>
            <w:tcBorders>
              <w:top w:val="single" w:sz="4" w:space="0" w:color="auto"/>
              <w:left w:val="single" w:sz="4" w:space="0" w:color="auto"/>
            </w:tcBorders>
            <w:shd w:val="clear" w:color="auto" w:fill="FFFFFF"/>
            <w:vAlign w:val="bottom"/>
          </w:tcPr>
          <w:p w14:paraId="0D30D0C9" w14:textId="77777777" w:rsidR="007D62A7" w:rsidRDefault="006A3A45">
            <w:pPr>
              <w:pStyle w:val="MSGENFONTSTYLENAMETEMPLATEROLENUMBERMSGENFONTSTYLENAMEBYROLETEXT20"/>
              <w:shd w:val="clear" w:color="auto" w:fill="auto"/>
              <w:spacing w:before="0" w:line="210" w:lineRule="exact"/>
              <w:ind w:left="240"/>
              <w:jc w:val="left"/>
            </w:pPr>
            <w:r>
              <w:t>700</w:t>
            </w:r>
          </w:p>
        </w:tc>
        <w:tc>
          <w:tcPr>
            <w:tcW w:w="749" w:type="dxa"/>
            <w:tcBorders>
              <w:top w:val="single" w:sz="4" w:space="0" w:color="auto"/>
              <w:left w:val="single" w:sz="4" w:space="0" w:color="auto"/>
              <w:right w:val="single" w:sz="4" w:space="0" w:color="auto"/>
            </w:tcBorders>
            <w:shd w:val="clear" w:color="auto" w:fill="FFFFFF"/>
            <w:vAlign w:val="center"/>
          </w:tcPr>
          <w:p w14:paraId="24C66CD6" w14:textId="77777777" w:rsidR="007D62A7" w:rsidRDefault="006A3A45">
            <w:pPr>
              <w:pStyle w:val="MSGENFONTSTYLENAMETEMPLATEROLENUMBERMSGENFONTSTYLENAMEBYROLETEXT20"/>
              <w:shd w:val="clear" w:color="auto" w:fill="auto"/>
              <w:spacing w:before="0" w:line="210" w:lineRule="exact"/>
            </w:pPr>
            <w:r>
              <w:t>--</w:t>
            </w:r>
          </w:p>
        </w:tc>
      </w:tr>
      <w:tr w:rsidR="007D62A7" w14:paraId="0202CA2D" w14:textId="77777777">
        <w:trPr>
          <w:trHeight w:hRule="exact" w:val="579"/>
        </w:trPr>
        <w:tc>
          <w:tcPr>
            <w:tcW w:w="7972" w:type="dxa"/>
            <w:gridSpan w:val="5"/>
            <w:tcBorders>
              <w:top w:val="single" w:sz="4" w:space="0" w:color="auto"/>
              <w:left w:val="single" w:sz="4" w:space="0" w:color="auto"/>
              <w:bottom w:val="single" w:sz="4" w:space="0" w:color="auto"/>
              <w:right w:val="single" w:sz="4" w:space="0" w:color="auto"/>
            </w:tcBorders>
            <w:shd w:val="clear" w:color="auto" w:fill="FFFFFF"/>
          </w:tcPr>
          <w:p w14:paraId="1605BA81" w14:textId="77777777" w:rsidR="007D62A7" w:rsidRDefault="006A3A45">
            <w:pPr>
              <w:pStyle w:val="MSGENFONTSTYLENAMETEMPLATEROLENUMBERMSGENFONTSTYLENAMEBYROLETEXT20"/>
              <w:shd w:val="clear" w:color="auto" w:fill="auto"/>
              <w:spacing w:before="0" w:line="230" w:lineRule="exact"/>
              <w:jc w:val="left"/>
            </w:pPr>
            <w:r>
              <w:rPr>
                <w:rFonts w:hint="eastAsia"/>
              </w:rPr>
              <w:t>注</w:t>
            </w:r>
            <w:r>
              <w:t>:</w:t>
            </w:r>
          </w:p>
          <w:p w14:paraId="74D09C22" w14:textId="77777777" w:rsidR="007D62A7" w:rsidRDefault="006A3A45">
            <w:pPr>
              <w:pStyle w:val="MSGENFONTSTYLENAMETEMPLATEROLENUMBERMSGENFONTSTYLENAMEBYROLETEXT20"/>
              <w:numPr>
                <w:ilvl w:val="0"/>
                <w:numId w:val="7"/>
              </w:numPr>
              <w:shd w:val="clear" w:color="auto" w:fill="auto"/>
              <w:tabs>
                <w:tab w:val="left" w:pos="850"/>
              </w:tabs>
              <w:spacing w:before="0" w:line="230" w:lineRule="exact"/>
              <w:ind w:left="840" w:hanging="360"/>
              <w:jc w:val="left"/>
            </w:pPr>
            <w:r>
              <w:rPr>
                <w:rFonts w:hint="eastAsia"/>
              </w:rPr>
              <w:t>换算标准</w:t>
            </w:r>
            <w:r>
              <w:t>空气状态的风速</w:t>
            </w:r>
            <w:r>
              <w:rPr>
                <w:rFonts w:hint="eastAsia"/>
              </w:rPr>
              <w:t>，</w:t>
            </w:r>
            <w:r>
              <w:t>英尺</w:t>
            </w:r>
            <w:r>
              <w:rPr>
                <w:rFonts w:hint="eastAsia"/>
              </w:rPr>
              <w:t>每</w:t>
            </w:r>
            <w:r>
              <w:t>分钟</w:t>
            </w:r>
            <w:r>
              <w:t>, sfpm</w:t>
            </w:r>
          </w:p>
        </w:tc>
      </w:tr>
    </w:tbl>
    <w:p w14:paraId="4012E3B5" w14:textId="77777777" w:rsidR="002D3167" w:rsidRDefault="002D3167" w:rsidP="00FB122B">
      <w:pPr>
        <w:spacing w:beforeLines="50" w:before="156" w:afterLines="50" w:after="156"/>
        <w:jc w:val="center"/>
        <w:rPr>
          <w:rFonts w:ascii="黑体" w:eastAsia="黑体" w:hAnsi="黑体"/>
          <w:color w:val="000000" w:themeColor="text1"/>
          <w:szCs w:val="21"/>
        </w:rPr>
      </w:pPr>
    </w:p>
    <w:p w14:paraId="2FB67BE9" w14:textId="77777777" w:rsidR="00FB122B" w:rsidRPr="00FB122B" w:rsidRDefault="00FB122B" w:rsidP="00FB122B">
      <w:pPr>
        <w:spacing w:beforeLines="50" w:before="156" w:afterLines="50" w:after="156"/>
        <w:jc w:val="center"/>
        <w:rPr>
          <w:rFonts w:ascii="黑体" w:eastAsia="黑体" w:hAnsi="黑体"/>
          <w:color w:val="000000" w:themeColor="text1"/>
          <w:szCs w:val="21"/>
        </w:rPr>
      </w:pPr>
      <w:r w:rsidRPr="00FB122B">
        <w:rPr>
          <w:rFonts w:ascii="黑体" w:eastAsia="黑体" w:hAnsi="黑体"/>
          <w:color w:val="000000" w:themeColor="text1"/>
          <w:szCs w:val="21"/>
        </w:rPr>
        <w:t>表</w:t>
      </w:r>
      <w:r w:rsidRPr="00FB122B">
        <w:rPr>
          <w:rFonts w:ascii="黑体" w:eastAsia="黑体" w:hAnsi="黑体" w:hint="eastAsia"/>
          <w:color w:val="000000" w:themeColor="text1"/>
          <w:szCs w:val="21"/>
        </w:rPr>
        <w:t>2  应用工况范围(SI单位)</w:t>
      </w:r>
    </w:p>
    <w:tbl>
      <w:tblPr>
        <w:tblW w:w="0" w:type="auto"/>
        <w:tblLayout w:type="fixed"/>
        <w:tblCellMar>
          <w:left w:w="10" w:type="dxa"/>
          <w:right w:w="10" w:type="dxa"/>
        </w:tblCellMar>
        <w:tblLook w:val="04A0" w:firstRow="1" w:lastRow="0" w:firstColumn="1" w:lastColumn="0" w:noHBand="0" w:noVBand="1"/>
      </w:tblPr>
      <w:tblGrid>
        <w:gridCol w:w="5006"/>
        <w:gridCol w:w="739"/>
        <w:gridCol w:w="739"/>
        <w:gridCol w:w="739"/>
        <w:gridCol w:w="749"/>
      </w:tblGrid>
      <w:tr w:rsidR="00FB122B" w14:paraId="77F699C2" w14:textId="77777777" w:rsidTr="000A058A">
        <w:trPr>
          <w:trHeight w:hRule="exact" w:val="269"/>
        </w:trPr>
        <w:tc>
          <w:tcPr>
            <w:tcW w:w="5006" w:type="dxa"/>
            <w:tcBorders>
              <w:top w:val="single" w:sz="4" w:space="0" w:color="auto"/>
              <w:left w:val="single" w:sz="4" w:space="0" w:color="auto"/>
            </w:tcBorders>
            <w:shd w:val="clear" w:color="auto" w:fill="FFFFFF"/>
          </w:tcPr>
          <w:p w14:paraId="06BC6C5F" w14:textId="77777777" w:rsidR="00FB122B" w:rsidRDefault="00FB122B" w:rsidP="000A058A">
            <w:pPr>
              <w:rPr>
                <w:sz w:val="10"/>
                <w:szCs w:val="10"/>
              </w:rPr>
            </w:pPr>
            <w:r>
              <w:rPr>
                <w:szCs w:val="21"/>
              </w:rPr>
              <w:t>测试项目</w:t>
            </w:r>
          </w:p>
        </w:tc>
        <w:tc>
          <w:tcPr>
            <w:tcW w:w="1478" w:type="dxa"/>
            <w:gridSpan w:val="2"/>
            <w:tcBorders>
              <w:top w:val="single" w:sz="4" w:space="0" w:color="auto"/>
              <w:left w:val="single" w:sz="4" w:space="0" w:color="auto"/>
            </w:tcBorders>
            <w:shd w:val="clear" w:color="auto" w:fill="FFFFFF"/>
            <w:vAlign w:val="bottom"/>
          </w:tcPr>
          <w:p w14:paraId="05961A02" w14:textId="77777777" w:rsidR="00FB122B" w:rsidRDefault="00FB122B" w:rsidP="000A058A">
            <w:pPr>
              <w:pStyle w:val="MSGENFONTSTYLENAMETEMPLATEROLENUMBERMSGENFONTSTYLENAMEBYROLETEXT20"/>
              <w:shd w:val="clear" w:color="auto" w:fill="auto"/>
              <w:spacing w:before="0" w:line="210" w:lineRule="exact"/>
            </w:pPr>
            <w:r>
              <w:rPr>
                <w:rFonts w:hint="eastAsia"/>
              </w:rPr>
              <w:t>供冷</w:t>
            </w:r>
          </w:p>
        </w:tc>
        <w:tc>
          <w:tcPr>
            <w:tcW w:w="1488" w:type="dxa"/>
            <w:gridSpan w:val="2"/>
            <w:tcBorders>
              <w:top w:val="single" w:sz="4" w:space="0" w:color="auto"/>
              <w:left w:val="single" w:sz="4" w:space="0" w:color="auto"/>
              <w:right w:val="single" w:sz="4" w:space="0" w:color="auto"/>
            </w:tcBorders>
            <w:shd w:val="clear" w:color="auto" w:fill="FFFFFF"/>
            <w:vAlign w:val="bottom"/>
          </w:tcPr>
          <w:p w14:paraId="6A70799E" w14:textId="77777777" w:rsidR="00FB122B" w:rsidRDefault="00FB122B" w:rsidP="000A058A">
            <w:pPr>
              <w:pStyle w:val="MSGENFONTSTYLENAMETEMPLATEROLENUMBERMSGENFONTSTYLENAMEBYROLETEXT20"/>
              <w:shd w:val="clear" w:color="auto" w:fill="auto"/>
              <w:spacing w:before="0" w:line="210" w:lineRule="exact"/>
            </w:pPr>
            <w:r>
              <w:rPr>
                <w:rFonts w:hint="eastAsia"/>
              </w:rPr>
              <w:t>供热</w:t>
            </w:r>
          </w:p>
        </w:tc>
      </w:tr>
      <w:tr w:rsidR="00FB122B" w14:paraId="3D77770F" w14:textId="77777777" w:rsidTr="000A058A">
        <w:trPr>
          <w:trHeight w:hRule="exact" w:val="274"/>
        </w:trPr>
        <w:tc>
          <w:tcPr>
            <w:tcW w:w="5006" w:type="dxa"/>
            <w:tcBorders>
              <w:top w:val="single" w:sz="4" w:space="0" w:color="auto"/>
              <w:left w:val="single" w:sz="4" w:space="0" w:color="auto"/>
            </w:tcBorders>
            <w:shd w:val="clear" w:color="auto" w:fill="FFFFFF"/>
            <w:vAlign w:val="bottom"/>
          </w:tcPr>
          <w:p w14:paraId="4A758EE1" w14:textId="77777777" w:rsidR="00FB122B" w:rsidRDefault="00FB122B" w:rsidP="000A058A">
            <w:pPr>
              <w:pStyle w:val="MSGENFONTSTYLENAMETEMPLATEROLENUMBERMSGENFONTSTYLENAMEBYROLETEXT20"/>
              <w:shd w:val="clear" w:color="auto" w:fill="auto"/>
              <w:spacing w:before="0" w:line="210" w:lineRule="exact"/>
              <w:jc w:val="left"/>
            </w:pPr>
          </w:p>
        </w:tc>
        <w:tc>
          <w:tcPr>
            <w:tcW w:w="739" w:type="dxa"/>
            <w:tcBorders>
              <w:top w:val="single" w:sz="4" w:space="0" w:color="auto"/>
              <w:left w:val="single" w:sz="4" w:space="0" w:color="auto"/>
            </w:tcBorders>
            <w:shd w:val="clear" w:color="auto" w:fill="FFFFFF"/>
            <w:vAlign w:val="bottom"/>
          </w:tcPr>
          <w:p w14:paraId="1AF71AB1" w14:textId="77777777" w:rsidR="00FB122B" w:rsidRDefault="00FB122B" w:rsidP="000A058A">
            <w:pPr>
              <w:pStyle w:val="MSGENFONTSTYLENAMETEMPLATEROLENUMBERMSGENFONTSTYLENAMEBYROLETEXT20"/>
              <w:shd w:val="clear" w:color="auto" w:fill="auto"/>
              <w:spacing w:before="0" w:line="210" w:lineRule="exact"/>
            </w:pPr>
            <w:r>
              <w:rPr>
                <w:rFonts w:hint="eastAsia"/>
              </w:rPr>
              <w:t>最小</w:t>
            </w:r>
            <w:r>
              <w:t>值</w:t>
            </w:r>
          </w:p>
        </w:tc>
        <w:tc>
          <w:tcPr>
            <w:tcW w:w="739" w:type="dxa"/>
            <w:tcBorders>
              <w:top w:val="single" w:sz="4" w:space="0" w:color="auto"/>
              <w:left w:val="single" w:sz="4" w:space="0" w:color="auto"/>
            </w:tcBorders>
            <w:shd w:val="clear" w:color="auto" w:fill="FFFFFF"/>
            <w:vAlign w:val="bottom"/>
          </w:tcPr>
          <w:p w14:paraId="14C7C0AF" w14:textId="77777777" w:rsidR="00FB122B" w:rsidRDefault="00FB122B" w:rsidP="000A058A">
            <w:pPr>
              <w:pStyle w:val="MSGENFONTSTYLENAMETEMPLATEROLENUMBERMSGENFONTSTYLENAMEBYROLETEXT20"/>
              <w:shd w:val="clear" w:color="auto" w:fill="auto"/>
              <w:spacing w:before="0" w:line="210" w:lineRule="exact"/>
            </w:pPr>
            <w:r>
              <w:rPr>
                <w:rFonts w:hint="eastAsia"/>
              </w:rPr>
              <w:t>最大值</w:t>
            </w:r>
          </w:p>
        </w:tc>
        <w:tc>
          <w:tcPr>
            <w:tcW w:w="739" w:type="dxa"/>
            <w:tcBorders>
              <w:top w:val="single" w:sz="4" w:space="0" w:color="auto"/>
              <w:left w:val="single" w:sz="4" w:space="0" w:color="auto"/>
            </w:tcBorders>
            <w:shd w:val="clear" w:color="auto" w:fill="FFFFFF"/>
            <w:vAlign w:val="bottom"/>
          </w:tcPr>
          <w:p w14:paraId="4E37BEE2" w14:textId="77777777" w:rsidR="00FB122B" w:rsidRDefault="00FB122B" w:rsidP="000A058A">
            <w:pPr>
              <w:pStyle w:val="MSGENFONTSTYLENAMETEMPLATEROLENUMBERMSGENFONTSTYLENAMEBYROLETEXT20"/>
              <w:shd w:val="clear" w:color="auto" w:fill="auto"/>
              <w:spacing w:before="0" w:line="210" w:lineRule="exact"/>
            </w:pPr>
            <w:r>
              <w:rPr>
                <w:rFonts w:hint="eastAsia"/>
              </w:rPr>
              <w:t>最小</w:t>
            </w:r>
            <w:r>
              <w:t>值</w:t>
            </w:r>
          </w:p>
        </w:tc>
        <w:tc>
          <w:tcPr>
            <w:tcW w:w="749" w:type="dxa"/>
            <w:tcBorders>
              <w:top w:val="single" w:sz="4" w:space="0" w:color="auto"/>
              <w:left w:val="single" w:sz="4" w:space="0" w:color="auto"/>
              <w:right w:val="single" w:sz="4" w:space="0" w:color="auto"/>
            </w:tcBorders>
            <w:shd w:val="clear" w:color="auto" w:fill="FFFFFF"/>
            <w:vAlign w:val="bottom"/>
          </w:tcPr>
          <w:p w14:paraId="4BA2BE9D" w14:textId="77777777" w:rsidR="00FB122B" w:rsidRDefault="00FB122B" w:rsidP="000A058A">
            <w:pPr>
              <w:pStyle w:val="MSGENFONTSTYLENAMETEMPLATEROLENUMBERMSGENFONTSTYLENAMEBYROLETEXT20"/>
              <w:shd w:val="clear" w:color="auto" w:fill="auto"/>
              <w:spacing w:before="0" w:line="210" w:lineRule="exact"/>
            </w:pPr>
            <w:r>
              <w:rPr>
                <w:rFonts w:hint="eastAsia"/>
              </w:rPr>
              <w:t>最大值</w:t>
            </w:r>
          </w:p>
        </w:tc>
      </w:tr>
      <w:tr w:rsidR="00FB122B" w14:paraId="7BF4357B" w14:textId="77777777" w:rsidTr="000A058A">
        <w:trPr>
          <w:trHeight w:hRule="exact" w:val="269"/>
        </w:trPr>
        <w:tc>
          <w:tcPr>
            <w:tcW w:w="5006" w:type="dxa"/>
            <w:tcBorders>
              <w:top w:val="single" w:sz="4" w:space="0" w:color="auto"/>
              <w:left w:val="single" w:sz="4" w:space="0" w:color="auto"/>
            </w:tcBorders>
            <w:shd w:val="clear" w:color="auto" w:fill="FFFFFF"/>
            <w:vAlign w:val="center"/>
          </w:tcPr>
          <w:p w14:paraId="2B1F551D" w14:textId="77777777" w:rsidR="00FB122B" w:rsidRDefault="00FB122B" w:rsidP="00FB122B">
            <w:pPr>
              <w:pStyle w:val="MSGENFONTSTYLENAMETEMPLATEROLENUMBERMSGENFONTSTYLENAMEBYROLETEXT20"/>
              <w:shd w:val="clear" w:color="auto" w:fill="auto"/>
              <w:spacing w:before="0" w:line="210" w:lineRule="exact"/>
              <w:jc w:val="left"/>
            </w:pPr>
            <w:r>
              <w:rPr>
                <w:rFonts w:hint="eastAsia"/>
              </w:rPr>
              <w:t>出风</w:t>
            </w:r>
            <w:r>
              <w:t>静压</w:t>
            </w:r>
            <w:r>
              <w:t>,</w:t>
            </w:r>
            <w:r>
              <w:rPr>
                <w:rFonts w:hint="eastAsia"/>
              </w:rPr>
              <w:t xml:space="preserve"> Pa</w:t>
            </w:r>
          </w:p>
        </w:tc>
        <w:tc>
          <w:tcPr>
            <w:tcW w:w="739" w:type="dxa"/>
            <w:tcBorders>
              <w:top w:val="single" w:sz="4" w:space="0" w:color="auto"/>
              <w:left w:val="single" w:sz="4" w:space="0" w:color="auto"/>
            </w:tcBorders>
            <w:shd w:val="clear" w:color="auto" w:fill="FFFFFF"/>
            <w:vAlign w:val="bottom"/>
          </w:tcPr>
          <w:p w14:paraId="6C110B21" w14:textId="77777777" w:rsidR="00FB122B" w:rsidRDefault="00FB122B" w:rsidP="000A058A">
            <w:pPr>
              <w:pStyle w:val="MSGENFONTSTYLENAMETEMPLATEROLENUMBERMSGENFONTSTYLENAMEBYROLETEXT20"/>
              <w:shd w:val="clear" w:color="auto" w:fill="auto"/>
              <w:spacing w:before="0" w:line="210" w:lineRule="exact"/>
            </w:pPr>
            <w:r>
              <w:t>0</w:t>
            </w:r>
          </w:p>
        </w:tc>
        <w:tc>
          <w:tcPr>
            <w:tcW w:w="739" w:type="dxa"/>
            <w:tcBorders>
              <w:top w:val="single" w:sz="4" w:space="0" w:color="auto"/>
              <w:left w:val="single" w:sz="4" w:space="0" w:color="auto"/>
            </w:tcBorders>
            <w:shd w:val="clear" w:color="auto" w:fill="FFFFFF"/>
            <w:vAlign w:val="bottom"/>
          </w:tcPr>
          <w:p w14:paraId="64E4E9C5" w14:textId="77777777" w:rsidR="00FB122B" w:rsidRDefault="00FB122B" w:rsidP="000A058A">
            <w:pPr>
              <w:pStyle w:val="MSGENFONTSTYLENAMETEMPLATEROLENUMBERMSGENFONTSTYLENAMEBYROLETEXT20"/>
              <w:shd w:val="clear" w:color="auto" w:fill="auto"/>
              <w:spacing w:before="0" w:line="210" w:lineRule="exact"/>
            </w:pPr>
            <w:r>
              <w:rPr>
                <w:rFonts w:hint="eastAsia"/>
              </w:rPr>
              <w:t>249</w:t>
            </w:r>
          </w:p>
        </w:tc>
        <w:tc>
          <w:tcPr>
            <w:tcW w:w="739" w:type="dxa"/>
            <w:tcBorders>
              <w:top w:val="single" w:sz="4" w:space="0" w:color="auto"/>
              <w:left w:val="single" w:sz="4" w:space="0" w:color="auto"/>
            </w:tcBorders>
            <w:shd w:val="clear" w:color="auto" w:fill="FFFFFF"/>
            <w:vAlign w:val="bottom"/>
          </w:tcPr>
          <w:p w14:paraId="3CE92347" w14:textId="77777777" w:rsidR="00FB122B" w:rsidRDefault="00FB122B" w:rsidP="000A058A">
            <w:pPr>
              <w:pStyle w:val="MSGENFONTSTYLENAMETEMPLATEROLENUMBERMSGENFONTSTYLENAMEBYROLETEXT20"/>
              <w:shd w:val="clear" w:color="auto" w:fill="auto"/>
              <w:spacing w:before="0" w:line="210" w:lineRule="exact"/>
            </w:pPr>
            <w:r>
              <w:t>0</w:t>
            </w:r>
          </w:p>
        </w:tc>
        <w:tc>
          <w:tcPr>
            <w:tcW w:w="749" w:type="dxa"/>
            <w:tcBorders>
              <w:top w:val="single" w:sz="4" w:space="0" w:color="auto"/>
              <w:left w:val="single" w:sz="4" w:space="0" w:color="auto"/>
              <w:right w:val="single" w:sz="4" w:space="0" w:color="auto"/>
            </w:tcBorders>
            <w:shd w:val="clear" w:color="auto" w:fill="FFFFFF"/>
            <w:vAlign w:val="bottom"/>
          </w:tcPr>
          <w:p w14:paraId="56FB262B" w14:textId="77777777" w:rsidR="00FB122B" w:rsidRDefault="00FB122B" w:rsidP="000A058A">
            <w:pPr>
              <w:pStyle w:val="MSGENFONTSTYLENAMETEMPLATEROLENUMBERMSGENFONTSTYLENAMEBYROLETEXT20"/>
              <w:shd w:val="clear" w:color="auto" w:fill="auto"/>
              <w:spacing w:before="0" w:line="210" w:lineRule="exact"/>
            </w:pPr>
            <w:r>
              <w:rPr>
                <w:rFonts w:hint="eastAsia"/>
              </w:rPr>
              <w:t>249</w:t>
            </w:r>
          </w:p>
        </w:tc>
      </w:tr>
      <w:tr w:rsidR="00FB122B" w14:paraId="2DF81E8A" w14:textId="77777777" w:rsidTr="000A058A">
        <w:trPr>
          <w:trHeight w:hRule="exact" w:val="269"/>
        </w:trPr>
        <w:tc>
          <w:tcPr>
            <w:tcW w:w="5006" w:type="dxa"/>
            <w:tcBorders>
              <w:top w:val="single" w:sz="4" w:space="0" w:color="auto"/>
              <w:left w:val="single" w:sz="4" w:space="0" w:color="auto"/>
            </w:tcBorders>
            <w:shd w:val="clear" w:color="auto" w:fill="FFFFFF"/>
            <w:vAlign w:val="bottom"/>
          </w:tcPr>
          <w:p w14:paraId="62B4A52B" w14:textId="77777777" w:rsidR="00FB122B" w:rsidRDefault="00FB122B" w:rsidP="00FB122B">
            <w:pPr>
              <w:pStyle w:val="MSGENFONTSTYLENAMETEMPLATEROLENUMBERMSGENFONTSTYLENAMEBYROLETEXT20"/>
              <w:shd w:val="clear" w:color="auto" w:fill="auto"/>
              <w:spacing w:before="0" w:line="210" w:lineRule="exact"/>
              <w:jc w:val="left"/>
            </w:pPr>
            <w:r>
              <w:rPr>
                <w:rFonts w:hint="eastAsia"/>
              </w:rPr>
              <w:t>标准</w:t>
            </w:r>
            <w:r>
              <w:t>空气状态盘管平均迎面风速</w:t>
            </w:r>
            <w:r>
              <w:t xml:space="preserve">, </w:t>
            </w:r>
            <w:r>
              <w:rPr>
                <w:rFonts w:hint="eastAsia"/>
              </w:rPr>
              <w:t>m/s</w:t>
            </w:r>
          </w:p>
        </w:tc>
        <w:tc>
          <w:tcPr>
            <w:tcW w:w="739" w:type="dxa"/>
            <w:tcBorders>
              <w:top w:val="single" w:sz="4" w:space="0" w:color="auto"/>
              <w:left w:val="single" w:sz="4" w:space="0" w:color="auto"/>
            </w:tcBorders>
            <w:shd w:val="clear" w:color="auto" w:fill="FFFFFF"/>
            <w:vAlign w:val="bottom"/>
          </w:tcPr>
          <w:p w14:paraId="47315BA1" w14:textId="77777777" w:rsidR="00FB122B" w:rsidRDefault="00FB122B" w:rsidP="00FB122B">
            <w:pPr>
              <w:pStyle w:val="MSGENFONTSTYLENAMETEMPLATEROLENUMBERMSGENFONTSTYLENAMEBYROLETEXT20"/>
              <w:shd w:val="clear" w:color="auto" w:fill="auto"/>
              <w:spacing w:before="0" w:line="210" w:lineRule="exact"/>
            </w:pPr>
            <w:r>
              <w:rPr>
                <w:rFonts w:hint="eastAsia"/>
              </w:rPr>
              <w:t>0.5</w:t>
            </w:r>
          </w:p>
        </w:tc>
        <w:tc>
          <w:tcPr>
            <w:tcW w:w="739" w:type="dxa"/>
            <w:tcBorders>
              <w:top w:val="single" w:sz="4" w:space="0" w:color="auto"/>
              <w:left w:val="single" w:sz="4" w:space="0" w:color="auto"/>
            </w:tcBorders>
            <w:shd w:val="clear" w:color="auto" w:fill="FFFFFF"/>
            <w:vAlign w:val="bottom"/>
          </w:tcPr>
          <w:p w14:paraId="4B9516BD" w14:textId="77777777" w:rsidR="00FB122B" w:rsidRDefault="00FB122B" w:rsidP="00FB122B">
            <w:pPr>
              <w:pStyle w:val="MSGENFONTSTYLENAMETEMPLATEROLENUMBERMSGENFONTSTYLENAMEBYROLETEXT20"/>
              <w:shd w:val="clear" w:color="auto" w:fill="auto"/>
              <w:spacing w:before="0" w:line="210" w:lineRule="exact"/>
            </w:pPr>
            <w:r>
              <w:rPr>
                <w:rFonts w:hint="eastAsia"/>
              </w:rPr>
              <w:t>3</w:t>
            </w:r>
          </w:p>
        </w:tc>
        <w:tc>
          <w:tcPr>
            <w:tcW w:w="739" w:type="dxa"/>
            <w:tcBorders>
              <w:top w:val="single" w:sz="4" w:space="0" w:color="auto"/>
              <w:left w:val="single" w:sz="4" w:space="0" w:color="auto"/>
            </w:tcBorders>
            <w:shd w:val="clear" w:color="auto" w:fill="FFFFFF"/>
            <w:vAlign w:val="bottom"/>
          </w:tcPr>
          <w:p w14:paraId="3196360A" w14:textId="77777777" w:rsidR="00FB122B" w:rsidRDefault="00FB122B" w:rsidP="00FB122B">
            <w:pPr>
              <w:pStyle w:val="MSGENFONTSTYLENAMETEMPLATEROLENUMBERMSGENFONTSTYLENAMEBYROLETEXT20"/>
              <w:shd w:val="clear" w:color="auto" w:fill="auto"/>
              <w:spacing w:before="0" w:line="210" w:lineRule="exact"/>
            </w:pPr>
            <w:r>
              <w:rPr>
                <w:rFonts w:hint="eastAsia"/>
              </w:rPr>
              <w:t>0.5</w:t>
            </w:r>
          </w:p>
        </w:tc>
        <w:tc>
          <w:tcPr>
            <w:tcW w:w="749" w:type="dxa"/>
            <w:tcBorders>
              <w:top w:val="single" w:sz="4" w:space="0" w:color="auto"/>
              <w:left w:val="single" w:sz="4" w:space="0" w:color="auto"/>
              <w:right w:val="single" w:sz="4" w:space="0" w:color="auto"/>
            </w:tcBorders>
            <w:shd w:val="clear" w:color="auto" w:fill="FFFFFF"/>
            <w:vAlign w:val="bottom"/>
          </w:tcPr>
          <w:p w14:paraId="6AA3EE41" w14:textId="77777777" w:rsidR="00FB122B" w:rsidRDefault="00FB122B" w:rsidP="00FB122B">
            <w:pPr>
              <w:pStyle w:val="MSGENFONTSTYLENAMETEMPLATEROLENUMBERMSGENFONTSTYLENAMEBYROLETEXT20"/>
              <w:shd w:val="clear" w:color="auto" w:fill="auto"/>
              <w:spacing w:before="0" w:line="210" w:lineRule="exact"/>
            </w:pPr>
            <w:r>
              <w:rPr>
                <w:rFonts w:hint="eastAsia"/>
              </w:rPr>
              <w:t>4</w:t>
            </w:r>
          </w:p>
        </w:tc>
      </w:tr>
      <w:tr w:rsidR="00FB122B" w14:paraId="3FBC9BA9" w14:textId="77777777" w:rsidTr="000A058A">
        <w:trPr>
          <w:trHeight w:hRule="exact" w:val="269"/>
        </w:trPr>
        <w:tc>
          <w:tcPr>
            <w:tcW w:w="5006" w:type="dxa"/>
            <w:tcBorders>
              <w:top w:val="single" w:sz="4" w:space="0" w:color="auto"/>
              <w:left w:val="single" w:sz="4" w:space="0" w:color="auto"/>
            </w:tcBorders>
            <w:shd w:val="clear" w:color="auto" w:fill="FFFFFF"/>
            <w:vAlign w:val="bottom"/>
          </w:tcPr>
          <w:p w14:paraId="22B84F54" w14:textId="77777777" w:rsidR="00FB122B" w:rsidRDefault="00FB122B" w:rsidP="00773782">
            <w:pPr>
              <w:pStyle w:val="MSGENFONTSTYLENAMETEMPLATEROLENUMBERMSGENFONTSTYLENAMEBYROLETEXT20"/>
              <w:shd w:val="clear" w:color="auto" w:fill="auto"/>
              <w:spacing w:before="0" w:line="210" w:lineRule="exact"/>
              <w:jc w:val="left"/>
            </w:pPr>
            <w:r>
              <w:rPr>
                <w:rFonts w:hint="eastAsia"/>
              </w:rPr>
              <w:t>进入空气干球温度</w:t>
            </w:r>
            <w:r>
              <w:t>,°</w:t>
            </w:r>
            <w:r w:rsidR="00773782">
              <w:rPr>
                <w:rFonts w:hint="eastAsia"/>
              </w:rPr>
              <w:t>C</w:t>
            </w:r>
          </w:p>
        </w:tc>
        <w:tc>
          <w:tcPr>
            <w:tcW w:w="739" w:type="dxa"/>
            <w:tcBorders>
              <w:top w:val="single" w:sz="4" w:space="0" w:color="auto"/>
              <w:left w:val="single" w:sz="4" w:space="0" w:color="auto"/>
            </w:tcBorders>
            <w:shd w:val="clear" w:color="auto" w:fill="FFFFFF"/>
            <w:vAlign w:val="bottom"/>
          </w:tcPr>
          <w:p w14:paraId="13C81007" w14:textId="77777777" w:rsidR="00FB122B" w:rsidRDefault="0050230F" w:rsidP="000A058A">
            <w:pPr>
              <w:pStyle w:val="MSGENFONTSTYLENAMETEMPLATEROLENUMBERMSGENFONTSTYLENAMEBYROLETEXT20"/>
              <w:shd w:val="clear" w:color="auto" w:fill="auto"/>
              <w:spacing w:before="0" w:line="210" w:lineRule="exact"/>
            </w:pPr>
            <w:r>
              <w:rPr>
                <w:rFonts w:hint="eastAsia"/>
              </w:rPr>
              <w:t>18.3</w:t>
            </w:r>
          </w:p>
        </w:tc>
        <w:tc>
          <w:tcPr>
            <w:tcW w:w="739" w:type="dxa"/>
            <w:tcBorders>
              <w:top w:val="single" w:sz="4" w:space="0" w:color="auto"/>
              <w:left w:val="single" w:sz="4" w:space="0" w:color="auto"/>
            </w:tcBorders>
            <w:shd w:val="clear" w:color="auto" w:fill="FFFFFF"/>
            <w:vAlign w:val="bottom"/>
          </w:tcPr>
          <w:p w14:paraId="7D1B8D18" w14:textId="77777777" w:rsidR="00FB122B" w:rsidRDefault="0050230F" w:rsidP="000A058A">
            <w:pPr>
              <w:pStyle w:val="MSGENFONTSTYLENAMETEMPLATEROLENUMBERMSGENFONTSTYLENAMEBYROLETEXT20"/>
              <w:shd w:val="clear" w:color="auto" w:fill="auto"/>
              <w:spacing w:before="0" w:line="210" w:lineRule="exact"/>
            </w:pPr>
            <w:r>
              <w:rPr>
                <w:rFonts w:hint="eastAsia"/>
              </w:rPr>
              <w:t>29.4</w:t>
            </w:r>
          </w:p>
        </w:tc>
        <w:tc>
          <w:tcPr>
            <w:tcW w:w="739" w:type="dxa"/>
            <w:tcBorders>
              <w:top w:val="single" w:sz="4" w:space="0" w:color="auto"/>
              <w:left w:val="single" w:sz="4" w:space="0" w:color="auto"/>
            </w:tcBorders>
            <w:shd w:val="clear" w:color="auto" w:fill="FFFFFF"/>
            <w:vAlign w:val="bottom"/>
          </w:tcPr>
          <w:p w14:paraId="2500C689" w14:textId="77777777" w:rsidR="00FB122B" w:rsidRDefault="0050230F" w:rsidP="000A058A">
            <w:pPr>
              <w:pStyle w:val="MSGENFONTSTYLENAMETEMPLATEROLENUMBERMSGENFONTSTYLENAMEBYROLETEXT20"/>
              <w:shd w:val="clear" w:color="auto" w:fill="auto"/>
              <w:spacing w:before="0" w:line="210" w:lineRule="exact"/>
            </w:pPr>
            <w:r>
              <w:rPr>
                <w:rFonts w:hint="eastAsia"/>
              </w:rPr>
              <w:t>10</w:t>
            </w:r>
          </w:p>
        </w:tc>
        <w:tc>
          <w:tcPr>
            <w:tcW w:w="749" w:type="dxa"/>
            <w:tcBorders>
              <w:top w:val="single" w:sz="4" w:space="0" w:color="auto"/>
              <w:left w:val="single" w:sz="4" w:space="0" w:color="auto"/>
              <w:right w:val="single" w:sz="4" w:space="0" w:color="auto"/>
            </w:tcBorders>
            <w:shd w:val="clear" w:color="auto" w:fill="FFFFFF"/>
            <w:vAlign w:val="bottom"/>
          </w:tcPr>
          <w:p w14:paraId="29CD3024" w14:textId="77777777" w:rsidR="00FB122B" w:rsidRDefault="0050230F" w:rsidP="000A058A">
            <w:pPr>
              <w:pStyle w:val="MSGENFONTSTYLENAMETEMPLATEROLENUMBERMSGENFONTSTYLENAMEBYROLETEXT20"/>
              <w:shd w:val="clear" w:color="auto" w:fill="auto"/>
              <w:spacing w:before="0" w:line="210" w:lineRule="exact"/>
            </w:pPr>
            <w:r>
              <w:rPr>
                <w:rFonts w:hint="eastAsia"/>
              </w:rPr>
              <w:t>23.9</w:t>
            </w:r>
          </w:p>
        </w:tc>
      </w:tr>
      <w:tr w:rsidR="00FB122B" w14:paraId="47A12580" w14:textId="77777777" w:rsidTr="000A058A">
        <w:trPr>
          <w:trHeight w:hRule="exact" w:val="269"/>
        </w:trPr>
        <w:tc>
          <w:tcPr>
            <w:tcW w:w="5006" w:type="dxa"/>
            <w:tcBorders>
              <w:top w:val="single" w:sz="4" w:space="0" w:color="auto"/>
              <w:left w:val="single" w:sz="4" w:space="0" w:color="auto"/>
            </w:tcBorders>
            <w:shd w:val="clear" w:color="auto" w:fill="FFFFFF"/>
            <w:vAlign w:val="bottom"/>
          </w:tcPr>
          <w:p w14:paraId="41AC8048" w14:textId="77777777" w:rsidR="00FB122B" w:rsidRDefault="00FB122B" w:rsidP="000A058A">
            <w:pPr>
              <w:pStyle w:val="MSGENFONTSTYLENAMETEMPLATEROLENUMBERMSGENFONTSTYLENAMEBYROLETEXT20"/>
              <w:shd w:val="clear" w:color="auto" w:fill="auto"/>
              <w:spacing w:before="0" w:line="210" w:lineRule="exact"/>
              <w:jc w:val="left"/>
            </w:pPr>
            <w:r>
              <w:rPr>
                <w:rFonts w:hint="eastAsia"/>
              </w:rPr>
              <w:t>相对湿度</w:t>
            </w:r>
            <w:r>
              <w:t xml:space="preserve">, </w:t>
            </w:r>
            <w:r>
              <w:rPr>
                <w:lang w:val="zh-CN" w:bidi="zh-CN"/>
              </w:rPr>
              <w:t>%</w:t>
            </w:r>
          </w:p>
        </w:tc>
        <w:tc>
          <w:tcPr>
            <w:tcW w:w="739" w:type="dxa"/>
            <w:tcBorders>
              <w:top w:val="single" w:sz="4" w:space="0" w:color="auto"/>
              <w:left w:val="single" w:sz="4" w:space="0" w:color="auto"/>
            </w:tcBorders>
            <w:shd w:val="clear" w:color="auto" w:fill="FFFFFF"/>
            <w:vAlign w:val="bottom"/>
          </w:tcPr>
          <w:p w14:paraId="11C2147D" w14:textId="77777777" w:rsidR="00FB122B" w:rsidRDefault="00FB122B" w:rsidP="000A058A">
            <w:pPr>
              <w:pStyle w:val="MSGENFONTSTYLENAMETEMPLATEROLENUMBERMSGENFONTSTYLENAMEBYROLETEXT20"/>
              <w:shd w:val="clear" w:color="auto" w:fill="auto"/>
              <w:spacing w:before="0" w:line="210" w:lineRule="exact"/>
            </w:pPr>
            <w:r>
              <w:t>20</w:t>
            </w:r>
          </w:p>
        </w:tc>
        <w:tc>
          <w:tcPr>
            <w:tcW w:w="739" w:type="dxa"/>
            <w:tcBorders>
              <w:top w:val="single" w:sz="4" w:space="0" w:color="auto"/>
              <w:left w:val="single" w:sz="4" w:space="0" w:color="auto"/>
            </w:tcBorders>
            <w:shd w:val="clear" w:color="auto" w:fill="FFFFFF"/>
            <w:vAlign w:val="bottom"/>
          </w:tcPr>
          <w:p w14:paraId="5D98BA14" w14:textId="77777777" w:rsidR="00FB122B" w:rsidRDefault="00FB122B" w:rsidP="000A058A">
            <w:pPr>
              <w:pStyle w:val="MSGENFONTSTYLENAMETEMPLATEROLENUMBERMSGENFONTSTYLENAMEBYROLETEXT20"/>
              <w:shd w:val="clear" w:color="auto" w:fill="auto"/>
              <w:spacing w:before="0" w:line="210" w:lineRule="exact"/>
            </w:pPr>
            <w:r>
              <w:t>60</w:t>
            </w:r>
          </w:p>
        </w:tc>
        <w:tc>
          <w:tcPr>
            <w:tcW w:w="739" w:type="dxa"/>
            <w:tcBorders>
              <w:top w:val="single" w:sz="4" w:space="0" w:color="auto"/>
              <w:left w:val="single" w:sz="4" w:space="0" w:color="auto"/>
            </w:tcBorders>
            <w:shd w:val="clear" w:color="auto" w:fill="FFFFFF"/>
            <w:vAlign w:val="center"/>
          </w:tcPr>
          <w:p w14:paraId="472773B9" w14:textId="77777777" w:rsidR="00FB122B" w:rsidRDefault="00FB122B" w:rsidP="000A058A">
            <w:pPr>
              <w:pStyle w:val="MSGENFONTSTYLENAMETEMPLATEROLENUMBERMSGENFONTSTYLENAMEBYROLETEXT20"/>
              <w:shd w:val="clear" w:color="auto" w:fill="auto"/>
              <w:spacing w:before="0" w:line="210" w:lineRule="exact"/>
            </w:pPr>
            <w:r>
              <w:t>--</w:t>
            </w:r>
          </w:p>
        </w:tc>
        <w:tc>
          <w:tcPr>
            <w:tcW w:w="749" w:type="dxa"/>
            <w:tcBorders>
              <w:top w:val="single" w:sz="4" w:space="0" w:color="auto"/>
              <w:left w:val="single" w:sz="4" w:space="0" w:color="auto"/>
              <w:right w:val="single" w:sz="4" w:space="0" w:color="auto"/>
            </w:tcBorders>
            <w:shd w:val="clear" w:color="auto" w:fill="FFFFFF"/>
            <w:vAlign w:val="center"/>
          </w:tcPr>
          <w:p w14:paraId="4F8F4D9B" w14:textId="77777777" w:rsidR="00FB122B" w:rsidRDefault="00FB122B" w:rsidP="000A058A">
            <w:pPr>
              <w:pStyle w:val="MSGENFONTSTYLENAMETEMPLATEROLENUMBERMSGENFONTSTYLENAMEBYROLETEXT20"/>
              <w:shd w:val="clear" w:color="auto" w:fill="auto"/>
              <w:spacing w:before="0" w:line="210" w:lineRule="exact"/>
            </w:pPr>
            <w:r>
              <w:t>--</w:t>
            </w:r>
          </w:p>
        </w:tc>
      </w:tr>
      <w:tr w:rsidR="00FB122B" w14:paraId="63522327" w14:textId="77777777" w:rsidTr="000A058A">
        <w:trPr>
          <w:trHeight w:hRule="exact" w:val="269"/>
        </w:trPr>
        <w:tc>
          <w:tcPr>
            <w:tcW w:w="5006" w:type="dxa"/>
            <w:tcBorders>
              <w:top w:val="single" w:sz="4" w:space="0" w:color="auto"/>
              <w:left w:val="single" w:sz="4" w:space="0" w:color="auto"/>
            </w:tcBorders>
            <w:shd w:val="clear" w:color="auto" w:fill="FFFFFF"/>
            <w:vAlign w:val="bottom"/>
          </w:tcPr>
          <w:p w14:paraId="0C287273" w14:textId="77777777" w:rsidR="00FB122B" w:rsidRDefault="00FB122B" w:rsidP="000A058A">
            <w:pPr>
              <w:pStyle w:val="MSGENFONTSTYLENAMETEMPLATEROLENUMBERMSGENFONTSTYLENAMEBYROLETEXT20"/>
              <w:shd w:val="clear" w:color="auto" w:fill="auto"/>
              <w:spacing w:before="0" w:line="210" w:lineRule="exact"/>
              <w:jc w:val="left"/>
            </w:pPr>
            <w:r>
              <w:rPr>
                <w:rFonts w:hint="eastAsia"/>
              </w:rPr>
              <w:t>进口流体温度</w:t>
            </w:r>
            <w:r>
              <w:t>, °</w:t>
            </w:r>
            <w:r w:rsidR="00773782">
              <w:rPr>
                <w:rFonts w:hint="eastAsia"/>
              </w:rPr>
              <w:t>C</w:t>
            </w:r>
          </w:p>
        </w:tc>
        <w:tc>
          <w:tcPr>
            <w:tcW w:w="739" w:type="dxa"/>
            <w:tcBorders>
              <w:top w:val="single" w:sz="4" w:space="0" w:color="auto"/>
              <w:left w:val="single" w:sz="4" w:space="0" w:color="auto"/>
            </w:tcBorders>
            <w:shd w:val="clear" w:color="auto" w:fill="FFFFFF"/>
            <w:vAlign w:val="bottom"/>
          </w:tcPr>
          <w:p w14:paraId="06BB5C2E" w14:textId="77777777" w:rsidR="00FB122B" w:rsidRDefault="00382C07" w:rsidP="000A058A">
            <w:pPr>
              <w:pStyle w:val="MSGENFONTSTYLENAMETEMPLATEROLENUMBERMSGENFONTSTYLENAMEBYROLETEXT20"/>
              <w:shd w:val="clear" w:color="auto" w:fill="auto"/>
              <w:spacing w:before="0" w:line="210" w:lineRule="exact"/>
            </w:pPr>
            <w:r>
              <w:rPr>
                <w:rFonts w:hint="eastAsia"/>
              </w:rPr>
              <w:t>1.7</w:t>
            </w:r>
          </w:p>
        </w:tc>
        <w:tc>
          <w:tcPr>
            <w:tcW w:w="739" w:type="dxa"/>
            <w:tcBorders>
              <w:top w:val="single" w:sz="4" w:space="0" w:color="auto"/>
              <w:left w:val="single" w:sz="4" w:space="0" w:color="auto"/>
            </w:tcBorders>
            <w:shd w:val="clear" w:color="auto" w:fill="FFFFFF"/>
            <w:vAlign w:val="bottom"/>
          </w:tcPr>
          <w:p w14:paraId="5CCBFF3D" w14:textId="77777777" w:rsidR="00FB122B" w:rsidRDefault="00382C07" w:rsidP="000A058A">
            <w:pPr>
              <w:pStyle w:val="MSGENFONTSTYLENAMETEMPLATEROLENUMBERMSGENFONTSTYLENAMEBYROLETEXT20"/>
              <w:shd w:val="clear" w:color="auto" w:fill="auto"/>
              <w:spacing w:before="0" w:line="210" w:lineRule="exact"/>
            </w:pPr>
            <w:r>
              <w:rPr>
                <w:rFonts w:hint="eastAsia"/>
              </w:rPr>
              <w:t>18.3</w:t>
            </w:r>
          </w:p>
        </w:tc>
        <w:tc>
          <w:tcPr>
            <w:tcW w:w="739" w:type="dxa"/>
            <w:tcBorders>
              <w:top w:val="single" w:sz="4" w:space="0" w:color="auto"/>
              <w:left w:val="single" w:sz="4" w:space="0" w:color="auto"/>
            </w:tcBorders>
            <w:shd w:val="clear" w:color="auto" w:fill="FFFFFF"/>
            <w:vAlign w:val="bottom"/>
          </w:tcPr>
          <w:p w14:paraId="190BBFA6" w14:textId="77777777" w:rsidR="00FB122B" w:rsidRDefault="00382C07" w:rsidP="000A058A">
            <w:pPr>
              <w:pStyle w:val="MSGENFONTSTYLENAMETEMPLATEROLENUMBERMSGENFONTSTYLENAMEBYROLETEXT20"/>
              <w:shd w:val="clear" w:color="auto" w:fill="auto"/>
              <w:spacing w:before="0" w:line="210" w:lineRule="exact"/>
              <w:ind w:left="240"/>
              <w:jc w:val="left"/>
            </w:pPr>
            <w:r>
              <w:rPr>
                <w:rFonts w:hint="eastAsia"/>
              </w:rPr>
              <w:t>37.8</w:t>
            </w:r>
          </w:p>
        </w:tc>
        <w:tc>
          <w:tcPr>
            <w:tcW w:w="749" w:type="dxa"/>
            <w:tcBorders>
              <w:top w:val="single" w:sz="4" w:space="0" w:color="auto"/>
              <w:left w:val="single" w:sz="4" w:space="0" w:color="auto"/>
              <w:right w:val="single" w:sz="4" w:space="0" w:color="auto"/>
            </w:tcBorders>
            <w:shd w:val="clear" w:color="auto" w:fill="FFFFFF"/>
            <w:vAlign w:val="bottom"/>
          </w:tcPr>
          <w:p w14:paraId="72C3F9C6" w14:textId="77777777" w:rsidR="00FB122B" w:rsidRDefault="00382C07" w:rsidP="00382C07">
            <w:pPr>
              <w:pStyle w:val="MSGENFONTSTYLENAMETEMPLATEROLENUMBERMSGENFONTSTYLENAMEBYROLETEXT20"/>
              <w:shd w:val="clear" w:color="auto" w:fill="auto"/>
              <w:spacing w:before="0" w:line="210" w:lineRule="exact"/>
            </w:pPr>
            <w:r>
              <w:rPr>
                <w:rFonts w:hint="eastAsia"/>
              </w:rPr>
              <w:t>82.2</w:t>
            </w:r>
          </w:p>
        </w:tc>
      </w:tr>
      <w:tr w:rsidR="00FB122B" w14:paraId="62B11870" w14:textId="77777777" w:rsidTr="00773782">
        <w:trPr>
          <w:trHeight w:hRule="exact" w:val="255"/>
        </w:trPr>
        <w:tc>
          <w:tcPr>
            <w:tcW w:w="5006" w:type="dxa"/>
            <w:tcBorders>
              <w:top w:val="single" w:sz="4" w:space="0" w:color="auto"/>
              <w:left w:val="single" w:sz="4" w:space="0" w:color="auto"/>
            </w:tcBorders>
            <w:shd w:val="clear" w:color="auto" w:fill="FFFFFF"/>
            <w:vAlign w:val="bottom"/>
          </w:tcPr>
          <w:p w14:paraId="611B83AE" w14:textId="77777777" w:rsidR="00FB122B" w:rsidRDefault="00FB122B" w:rsidP="00773782">
            <w:pPr>
              <w:pStyle w:val="MSGENFONTSTYLENAMETEMPLATEROLENUMBERMSGENFONTSTYLENAMEBYROLETEXT20"/>
              <w:shd w:val="clear" w:color="auto" w:fill="auto"/>
              <w:spacing w:before="0" w:line="210" w:lineRule="exact"/>
              <w:jc w:val="left"/>
            </w:pPr>
            <w:r>
              <w:rPr>
                <w:rFonts w:hint="eastAsia"/>
              </w:rPr>
              <w:t>水侧流体速度</w:t>
            </w:r>
            <w:r>
              <w:t xml:space="preserve">, </w:t>
            </w:r>
            <w:r w:rsidR="00773782">
              <w:rPr>
                <w:rFonts w:hint="eastAsia"/>
              </w:rPr>
              <w:t>m/s</w:t>
            </w:r>
          </w:p>
        </w:tc>
        <w:tc>
          <w:tcPr>
            <w:tcW w:w="739" w:type="dxa"/>
            <w:tcBorders>
              <w:top w:val="single" w:sz="4" w:space="0" w:color="auto"/>
              <w:left w:val="single" w:sz="4" w:space="0" w:color="auto"/>
            </w:tcBorders>
            <w:shd w:val="clear" w:color="auto" w:fill="FFFFFF"/>
            <w:vAlign w:val="bottom"/>
          </w:tcPr>
          <w:p w14:paraId="7797955B" w14:textId="77777777" w:rsidR="00FB122B" w:rsidRDefault="00FB122B" w:rsidP="000A058A">
            <w:pPr>
              <w:pStyle w:val="MSGENFONTSTYLENAMETEMPLATEROLENUMBERMSGENFONTSTYLENAMEBYROLETEXT20"/>
              <w:shd w:val="clear" w:color="auto" w:fill="auto"/>
              <w:spacing w:before="0" w:line="210" w:lineRule="exact"/>
              <w:ind w:left="240"/>
              <w:jc w:val="left"/>
            </w:pPr>
            <w:r>
              <w:t>0.5</w:t>
            </w:r>
          </w:p>
        </w:tc>
        <w:tc>
          <w:tcPr>
            <w:tcW w:w="739" w:type="dxa"/>
            <w:tcBorders>
              <w:top w:val="single" w:sz="4" w:space="0" w:color="auto"/>
              <w:left w:val="single" w:sz="4" w:space="0" w:color="auto"/>
            </w:tcBorders>
            <w:shd w:val="clear" w:color="auto" w:fill="FFFFFF"/>
            <w:vAlign w:val="bottom"/>
          </w:tcPr>
          <w:p w14:paraId="0D49BA86" w14:textId="77777777" w:rsidR="00FB122B" w:rsidRDefault="00FB122B" w:rsidP="000A058A">
            <w:pPr>
              <w:pStyle w:val="MSGENFONTSTYLENAMETEMPLATEROLENUMBERMSGENFONTSTYLENAMEBYROLETEXT20"/>
              <w:shd w:val="clear" w:color="auto" w:fill="auto"/>
              <w:spacing w:before="0" w:line="210" w:lineRule="exact"/>
            </w:pPr>
            <w:r>
              <w:t>8</w:t>
            </w:r>
          </w:p>
        </w:tc>
        <w:tc>
          <w:tcPr>
            <w:tcW w:w="739" w:type="dxa"/>
            <w:tcBorders>
              <w:top w:val="single" w:sz="4" w:space="0" w:color="auto"/>
              <w:left w:val="single" w:sz="4" w:space="0" w:color="auto"/>
            </w:tcBorders>
            <w:shd w:val="clear" w:color="auto" w:fill="FFFFFF"/>
            <w:vAlign w:val="bottom"/>
          </w:tcPr>
          <w:p w14:paraId="608560E6" w14:textId="77777777" w:rsidR="00FB122B" w:rsidRDefault="00FB122B" w:rsidP="000A058A">
            <w:pPr>
              <w:pStyle w:val="MSGENFONTSTYLENAMETEMPLATEROLENUMBERMSGENFONTSTYLENAMEBYROLETEXT20"/>
              <w:shd w:val="clear" w:color="auto" w:fill="auto"/>
              <w:spacing w:before="0" w:line="210" w:lineRule="exact"/>
              <w:ind w:left="240"/>
              <w:jc w:val="left"/>
            </w:pPr>
            <w:r>
              <w:t>0.5</w:t>
            </w:r>
          </w:p>
        </w:tc>
        <w:tc>
          <w:tcPr>
            <w:tcW w:w="749" w:type="dxa"/>
            <w:tcBorders>
              <w:top w:val="single" w:sz="4" w:space="0" w:color="auto"/>
              <w:left w:val="single" w:sz="4" w:space="0" w:color="auto"/>
              <w:right w:val="single" w:sz="4" w:space="0" w:color="auto"/>
            </w:tcBorders>
            <w:shd w:val="clear" w:color="auto" w:fill="FFFFFF"/>
            <w:vAlign w:val="bottom"/>
          </w:tcPr>
          <w:p w14:paraId="77E33690" w14:textId="77777777" w:rsidR="00FB122B" w:rsidRDefault="00FB122B" w:rsidP="000A058A">
            <w:pPr>
              <w:pStyle w:val="MSGENFONTSTYLENAMETEMPLATEROLENUMBERMSGENFONTSTYLENAMEBYROLETEXT20"/>
              <w:shd w:val="clear" w:color="auto" w:fill="auto"/>
              <w:spacing w:before="0" w:line="210" w:lineRule="exact"/>
            </w:pPr>
            <w:r>
              <w:t>8</w:t>
            </w:r>
          </w:p>
        </w:tc>
      </w:tr>
      <w:tr w:rsidR="00FB122B" w14:paraId="32669C89" w14:textId="77777777" w:rsidTr="000A058A">
        <w:trPr>
          <w:trHeight w:hRule="exact" w:val="269"/>
        </w:trPr>
        <w:tc>
          <w:tcPr>
            <w:tcW w:w="5006" w:type="dxa"/>
            <w:tcBorders>
              <w:top w:val="single" w:sz="4" w:space="0" w:color="auto"/>
              <w:left w:val="single" w:sz="4" w:space="0" w:color="auto"/>
            </w:tcBorders>
            <w:shd w:val="clear" w:color="auto" w:fill="FFFFFF"/>
            <w:vAlign w:val="bottom"/>
          </w:tcPr>
          <w:p w14:paraId="3F0370B5" w14:textId="77777777" w:rsidR="00FB122B" w:rsidRDefault="00FB122B" w:rsidP="000A058A">
            <w:pPr>
              <w:pStyle w:val="MSGENFONTSTYLENAMETEMPLATEROLENUMBERMSGENFONTSTYLENAMEBYROLETEXT20"/>
              <w:shd w:val="clear" w:color="auto" w:fill="auto"/>
              <w:spacing w:before="0" w:line="210" w:lineRule="exact"/>
              <w:jc w:val="left"/>
            </w:pPr>
            <w:r>
              <w:rPr>
                <w:rFonts w:hint="eastAsia"/>
              </w:rPr>
              <w:t>进出水温差</w:t>
            </w:r>
            <w:r>
              <w:t>, °</w:t>
            </w:r>
            <w:r w:rsidR="0050230F">
              <w:rPr>
                <w:rFonts w:hint="eastAsia"/>
              </w:rPr>
              <w:t>C</w:t>
            </w:r>
          </w:p>
        </w:tc>
        <w:tc>
          <w:tcPr>
            <w:tcW w:w="739" w:type="dxa"/>
            <w:tcBorders>
              <w:top w:val="single" w:sz="4" w:space="0" w:color="auto"/>
              <w:left w:val="single" w:sz="4" w:space="0" w:color="auto"/>
            </w:tcBorders>
            <w:shd w:val="clear" w:color="auto" w:fill="FFFFFF"/>
            <w:vAlign w:val="bottom"/>
          </w:tcPr>
          <w:p w14:paraId="02079870" w14:textId="77777777" w:rsidR="00FB122B" w:rsidRDefault="0050230F" w:rsidP="000A058A">
            <w:pPr>
              <w:pStyle w:val="MSGENFONTSTYLENAMETEMPLATEROLENUMBERMSGENFONTSTYLENAMEBYROLETEXT20"/>
              <w:shd w:val="clear" w:color="auto" w:fill="auto"/>
              <w:spacing w:before="0" w:line="210" w:lineRule="exact"/>
            </w:pPr>
            <w:r>
              <w:rPr>
                <w:rFonts w:hint="eastAsia"/>
              </w:rPr>
              <w:t>2.8</w:t>
            </w:r>
          </w:p>
        </w:tc>
        <w:tc>
          <w:tcPr>
            <w:tcW w:w="739" w:type="dxa"/>
            <w:tcBorders>
              <w:top w:val="single" w:sz="4" w:space="0" w:color="auto"/>
              <w:left w:val="single" w:sz="4" w:space="0" w:color="auto"/>
            </w:tcBorders>
            <w:shd w:val="clear" w:color="auto" w:fill="FFFFFF"/>
            <w:vAlign w:val="bottom"/>
          </w:tcPr>
          <w:p w14:paraId="786FBB81" w14:textId="77777777" w:rsidR="00FB122B" w:rsidRDefault="0050230F" w:rsidP="000A058A">
            <w:pPr>
              <w:pStyle w:val="MSGENFONTSTYLENAMETEMPLATEROLENUMBERMSGENFONTSTYLENAMEBYROLETEXT20"/>
              <w:shd w:val="clear" w:color="auto" w:fill="auto"/>
              <w:spacing w:before="0" w:line="210" w:lineRule="exact"/>
            </w:pPr>
            <w:r>
              <w:rPr>
                <w:rFonts w:hint="eastAsia"/>
              </w:rPr>
              <w:t>10</w:t>
            </w:r>
          </w:p>
        </w:tc>
        <w:tc>
          <w:tcPr>
            <w:tcW w:w="739" w:type="dxa"/>
            <w:tcBorders>
              <w:top w:val="single" w:sz="4" w:space="0" w:color="auto"/>
              <w:left w:val="single" w:sz="4" w:space="0" w:color="auto"/>
            </w:tcBorders>
            <w:shd w:val="clear" w:color="auto" w:fill="FFFFFF"/>
            <w:vAlign w:val="bottom"/>
          </w:tcPr>
          <w:p w14:paraId="71793441" w14:textId="77777777" w:rsidR="00FB122B" w:rsidRDefault="0050230F" w:rsidP="000A058A">
            <w:pPr>
              <w:pStyle w:val="MSGENFONTSTYLENAMETEMPLATEROLENUMBERMSGENFONTSTYLENAMEBYROLETEXT20"/>
              <w:shd w:val="clear" w:color="auto" w:fill="auto"/>
              <w:spacing w:before="0" w:line="210" w:lineRule="exact"/>
            </w:pPr>
            <w:r>
              <w:rPr>
                <w:rFonts w:hint="eastAsia"/>
              </w:rPr>
              <w:t>4.4</w:t>
            </w:r>
          </w:p>
        </w:tc>
        <w:tc>
          <w:tcPr>
            <w:tcW w:w="749" w:type="dxa"/>
            <w:tcBorders>
              <w:top w:val="single" w:sz="4" w:space="0" w:color="auto"/>
              <w:left w:val="single" w:sz="4" w:space="0" w:color="auto"/>
              <w:right w:val="single" w:sz="4" w:space="0" w:color="auto"/>
            </w:tcBorders>
            <w:shd w:val="clear" w:color="auto" w:fill="FFFFFF"/>
            <w:vAlign w:val="bottom"/>
          </w:tcPr>
          <w:p w14:paraId="51D6A436" w14:textId="77777777" w:rsidR="00FB122B" w:rsidRDefault="0050230F" w:rsidP="000A058A">
            <w:pPr>
              <w:pStyle w:val="MSGENFONTSTYLENAMETEMPLATEROLENUMBERMSGENFONTSTYLENAMEBYROLETEXT20"/>
              <w:shd w:val="clear" w:color="auto" w:fill="auto"/>
              <w:spacing w:before="0" w:line="210" w:lineRule="exact"/>
            </w:pPr>
            <w:r>
              <w:rPr>
                <w:rFonts w:hint="eastAsia"/>
              </w:rPr>
              <w:t>22.2</w:t>
            </w:r>
          </w:p>
        </w:tc>
      </w:tr>
      <w:tr w:rsidR="00FB122B" w14:paraId="0B05503F" w14:textId="77777777" w:rsidTr="000A058A">
        <w:trPr>
          <w:trHeight w:hRule="exact" w:val="269"/>
        </w:trPr>
        <w:tc>
          <w:tcPr>
            <w:tcW w:w="5006" w:type="dxa"/>
            <w:tcBorders>
              <w:top w:val="single" w:sz="4" w:space="0" w:color="auto"/>
              <w:left w:val="single" w:sz="4" w:space="0" w:color="auto"/>
            </w:tcBorders>
            <w:shd w:val="clear" w:color="auto" w:fill="FFFFFF"/>
            <w:vAlign w:val="bottom"/>
          </w:tcPr>
          <w:p w14:paraId="25900358" w14:textId="77777777" w:rsidR="00FB122B" w:rsidRDefault="00FB122B" w:rsidP="000A058A">
            <w:pPr>
              <w:pStyle w:val="MSGENFONTSTYLENAMETEMPLATEROLENUMBERMSGENFONTSTYLENAMEBYROLETEXT20"/>
              <w:shd w:val="clear" w:color="auto" w:fill="auto"/>
              <w:spacing w:before="0" w:line="210" w:lineRule="exact"/>
              <w:jc w:val="left"/>
            </w:pPr>
            <w:r>
              <w:t>流体平均温度雷诺数</w:t>
            </w:r>
            <w:r>
              <w:t>, Re</w:t>
            </w:r>
          </w:p>
        </w:tc>
        <w:tc>
          <w:tcPr>
            <w:tcW w:w="739" w:type="dxa"/>
            <w:tcBorders>
              <w:top w:val="single" w:sz="4" w:space="0" w:color="auto"/>
              <w:left w:val="single" w:sz="4" w:space="0" w:color="auto"/>
            </w:tcBorders>
            <w:shd w:val="clear" w:color="auto" w:fill="FFFFFF"/>
            <w:vAlign w:val="bottom"/>
          </w:tcPr>
          <w:p w14:paraId="20DD1D10" w14:textId="77777777" w:rsidR="00FB122B" w:rsidRDefault="00FB122B" w:rsidP="000A058A">
            <w:pPr>
              <w:pStyle w:val="MSGENFONTSTYLENAMETEMPLATEROLENUMBERMSGENFONTSTYLENAMEBYROLETEXT20"/>
              <w:shd w:val="clear" w:color="auto" w:fill="auto"/>
              <w:spacing w:before="0" w:line="210" w:lineRule="exact"/>
              <w:ind w:left="240"/>
              <w:jc w:val="left"/>
            </w:pPr>
            <w:r>
              <w:t>700</w:t>
            </w:r>
          </w:p>
        </w:tc>
        <w:tc>
          <w:tcPr>
            <w:tcW w:w="739" w:type="dxa"/>
            <w:tcBorders>
              <w:top w:val="single" w:sz="4" w:space="0" w:color="auto"/>
              <w:left w:val="single" w:sz="4" w:space="0" w:color="auto"/>
            </w:tcBorders>
            <w:shd w:val="clear" w:color="auto" w:fill="FFFFFF"/>
            <w:vAlign w:val="center"/>
          </w:tcPr>
          <w:p w14:paraId="5DB0BD56" w14:textId="77777777" w:rsidR="00FB122B" w:rsidRDefault="00FB122B" w:rsidP="000A058A">
            <w:pPr>
              <w:pStyle w:val="MSGENFONTSTYLENAMETEMPLATEROLENUMBERMSGENFONTSTYLENAMEBYROLETEXT20"/>
              <w:shd w:val="clear" w:color="auto" w:fill="auto"/>
              <w:spacing w:before="0" w:line="210" w:lineRule="exact"/>
            </w:pPr>
            <w:r>
              <w:t>--</w:t>
            </w:r>
          </w:p>
        </w:tc>
        <w:tc>
          <w:tcPr>
            <w:tcW w:w="739" w:type="dxa"/>
            <w:tcBorders>
              <w:top w:val="single" w:sz="4" w:space="0" w:color="auto"/>
              <w:left w:val="single" w:sz="4" w:space="0" w:color="auto"/>
            </w:tcBorders>
            <w:shd w:val="clear" w:color="auto" w:fill="FFFFFF"/>
            <w:vAlign w:val="bottom"/>
          </w:tcPr>
          <w:p w14:paraId="605C73DE" w14:textId="77777777" w:rsidR="00FB122B" w:rsidRDefault="00FB122B" w:rsidP="000A058A">
            <w:pPr>
              <w:pStyle w:val="MSGENFONTSTYLENAMETEMPLATEROLENUMBERMSGENFONTSTYLENAMEBYROLETEXT20"/>
              <w:shd w:val="clear" w:color="auto" w:fill="auto"/>
              <w:spacing w:before="0" w:line="210" w:lineRule="exact"/>
              <w:ind w:left="240"/>
              <w:jc w:val="left"/>
            </w:pPr>
            <w:r>
              <w:t>700</w:t>
            </w:r>
          </w:p>
        </w:tc>
        <w:tc>
          <w:tcPr>
            <w:tcW w:w="749" w:type="dxa"/>
            <w:tcBorders>
              <w:top w:val="single" w:sz="4" w:space="0" w:color="auto"/>
              <w:left w:val="single" w:sz="4" w:space="0" w:color="auto"/>
              <w:right w:val="single" w:sz="4" w:space="0" w:color="auto"/>
            </w:tcBorders>
            <w:shd w:val="clear" w:color="auto" w:fill="FFFFFF"/>
            <w:vAlign w:val="center"/>
          </w:tcPr>
          <w:p w14:paraId="55D5ED81" w14:textId="77777777" w:rsidR="00FB122B" w:rsidRDefault="00FB122B" w:rsidP="000A058A">
            <w:pPr>
              <w:pStyle w:val="MSGENFONTSTYLENAMETEMPLATEROLENUMBERMSGENFONTSTYLENAMEBYROLETEXT20"/>
              <w:shd w:val="clear" w:color="auto" w:fill="auto"/>
              <w:spacing w:before="0" w:line="210" w:lineRule="exact"/>
            </w:pPr>
            <w:r>
              <w:t>--</w:t>
            </w:r>
          </w:p>
        </w:tc>
      </w:tr>
      <w:tr w:rsidR="00FB122B" w14:paraId="0190E4BE" w14:textId="77777777" w:rsidTr="00FB122B">
        <w:trPr>
          <w:trHeight w:hRule="exact" w:val="294"/>
        </w:trPr>
        <w:tc>
          <w:tcPr>
            <w:tcW w:w="7972" w:type="dxa"/>
            <w:gridSpan w:val="5"/>
            <w:tcBorders>
              <w:top w:val="single" w:sz="4" w:space="0" w:color="auto"/>
              <w:left w:val="single" w:sz="4" w:space="0" w:color="auto"/>
              <w:bottom w:val="single" w:sz="4" w:space="0" w:color="auto"/>
              <w:right w:val="single" w:sz="4" w:space="0" w:color="auto"/>
            </w:tcBorders>
            <w:shd w:val="clear" w:color="auto" w:fill="FFFFFF"/>
          </w:tcPr>
          <w:p w14:paraId="65E44751" w14:textId="77777777" w:rsidR="00FB122B" w:rsidRDefault="00FB122B" w:rsidP="00FB122B">
            <w:pPr>
              <w:pStyle w:val="MSGENFONTSTYLENAMETEMPLATEROLENUMBERMSGENFONTSTYLENAMEBYROLETEXT20"/>
              <w:shd w:val="clear" w:color="auto" w:fill="auto"/>
              <w:tabs>
                <w:tab w:val="left" w:pos="850"/>
              </w:tabs>
              <w:spacing w:before="0" w:line="230" w:lineRule="exact"/>
              <w:ind w:left="840"/>
              <w:jc w:val="left"/>
            </w:pPr>
          </w:p>
        </w:tc>
      </w:tr>
    </w:tbl>
    <w:p w14:paraId="2EA3F93C" w14:textId="77777777" w:rsidR="007D62A7" w:rsidRPr="00FB122B" w:rsidRDefault="007D62A7">
      <w:pPr>
        <w:widowControl/>
        <w:jc w:val="left"/>
        <w:rPr>
          <w:rFonts w:ascii="黑体" w:eastAsia="黑体" w:hAnsi="黑体"/>
          <w:color w:val="000000" w:themeColor="text1"/>
          <w:szCs w:val="21"/>
        </w:rPr>
      </w:pPr>
    </w:p>
    <w:p w14:paraId="639D2CB7" w14:textId="77777777" w:rsidR="007D62A7" w:rsidRDefault="004D0256">
      <w:pPr>
        <w:pStyle w:val="afe"/>
        <w:spacing w:beforeLines="50" w:before="156" w:afterLines="50" w:after="156"/>
        <w:ind w:left="425" w:firstLineChars="0" w:firstLine="0"/>
        <w:jc w:val="center"/>
        <w:rPr>
          <w:rFonts w:ascii="黑体" w:eastAsia="黑体" w:hAnsi="黑体"/>
          <w:color w:val="000000" w:themeColor="text1"/>
          <w:szCs w:val="21"/>
        </w:rPr>
      </w:pPr>
      <w:r>
        <w:rPr>
          <w:rFonts w:ascii="黑体" w:eastAsia="黑体" w:hAnsi="黑体"/>
          <w:color w:val="000000" w:themeColor="text1"/>
          <w:szCs w:val="21"/>
        </w:rPr>
        <w:t>表</w:t>
      </w:r>
      <w:r w:rsidR="00F260CE">
        <w:rPr>
          <w:rFonts w:ascii="黑体" w:eastAsia="黑体" w:hAnsi="黑体" w:hint="eastAsia"/>
          <w:color w:val="000000" w:themeColor="text1"/>
          <w:szCs w:val="21"/>
        </w:rPr>
        <w:t>3</w:t>
      </w:r>
      <w:r w:rsidR="006A3A45">
        <w:rPr>
          <w:rFonts w:ascii="黑体" w:eastAsia="黑体" w:hAnsi="黑体" w:hint="eastAsia"/>
          <w:color w:val="000000" w:themeColor="text1"/>
          <w:szCs w:val="21"/>
        </w:rPr>
        <w:t xml:space="preserve">  测试验证工况</w:t>
      </w:r>
      <w:r w:rsidR="00586314">
        <w:rPr>
          <w:rFonts w:ascii="黑体" w:eastAsia="黑体" w:hAnsi="黑体" w:hint="eastAsia"/>
          <w:color w:val="000000" w:themeColor="text1"/>
          <w:szCs w:val="21"/>
        </w:rPr>
        <w:t>选择</w:t>
      </w:r>
      <w:r w:rsidR="0050230F" w:rsidRPr="00FB122B">
        <w:rPr>
          <w:rFonts w:ascii="黑体" w:eastAsia="黑体" w:hAnsi="黑体" w:hint="eastAsia"/>
          <w:color w:val="000000" w:themeColor="text1"/>
          <w:szCs w:val="21"/>
        </w:rPr>
        <w:t>(IP单位)</w:t>
      </w:r>
    </w:p>
    <w:tbl>
      <w:tblPr>
        <w:tblW w:w="8192" w:type="dxa"/>
        <w:jc w:val="center"/>
        <w:tblLayout w:type="fixed"/>
        <w:tblCellMar>
          <w:left w:w="10" w:type="dxa"/>
          <w:right w:w="10" w:type="dxa"/>
        </w:tblCellMar>
        <w:tblLook w:val="04A0" w:firstRow="1" w:lastRow="0" w:firstColumn="1" w:lastColumn="0" w:noHBand="0" w:noVBand="1"/>
      </w:tblPr>
      <w:tblGrid>
        <w:gridCol w:w="967"/>
        <w:gridCol w:w="1412"/>
        <w:gridCol w:w="1412"/>
        <w:gridCol w:w="1487"/>
        <w:gridCol w:w="1337"/>
        <w:gridCol w:w="1577"/>
      </w:tblGrid>
      <w:tr w:rsidR="007D62A7" w14:paraId="2267472A" w14:textId="77777777">
        <w:trPr>
          <w:trHeight w:hRule="exact" w:val="566"/>
          <w:jc w:val="center"/>
        </w:trPr>
        <w:tc>
          <w:tcPr>
            <w:tcW w:w="967" w:type="dxa"/>
            <w:tcBorders>
              <w:top w:val="single" w:sz="4" w:space="0" w:color="auto"/>
              <w:left w:val="single" w:sz="4" w:space="0" w:color="auto"/>
              <w:bottom w:val="single" w:sz="4" w:space="0" w:color="auto"/>
            </w:tcBorders>
            <w:shd w:val="clear" w:color="auto" w:fill="FFFFFF"/>
            <w:vAlign w:val="center"/>
          </w:tcPr>
          <w:p w14:paraId="1FC95D7C" w14:textId="77777777" w:rsidR="007D62A7" w:rsidRDefault="006A3A45">
            <w:pPr>
              <w:pStyle w:val="MSGENFONTSTYLENAMETEMPLATEROLENUMBERMSGENFONTSTYLENAMEBYROLETEXT20"/>
              <w:shd w:val="clear" w:color="auto" w:fill="auto"/>
              <w:spacing w:before="0" w:line="210" w:lineRule="exact"/>
              <w:ind w:left="240"/>
              <w:jc w:val="both"/>
            </w:pPr>
            <w:r>
              <w:t>项目</w:t>
            </w:r>
          </w:p>
        </w:tc>
        <w:tc>
          <w:tcPr>
            <w:tcW w:w="1412" w:type="dxa"/>
            <w:tcBorders>
              <w:top w:val="single" w:sz="4" w:space="0" w:color="auto"/>
              <w:left w:val="single" w:sz="4" w:space="0" w:color="auto"/>
              <w:right w:val="single" w:sz="4" w:space="0" w:color="auto"/>
            </w:tcBorders>
            <w:shd w:val="clear" w:color="auto" w:fill="FFFFFF"/>
            <w:vAlign w:val="center"/>
          </w:tcPr>
          <w:p w14:paraId="0B14168C" w14:textId="77777777" w:rsidR="007D62A7" w:rsidRDefault="006A3A45">
            <w:pPr>
              <w:pStyle w:val="MSGENFONTSTYLENAMETEMPLATEROLENUMBERMSGENFONTSTYLENAMEBYROLETEXT20"/>
              <w:shd w:val="clear" w:color="auto" w:fill="auto"/>
              <w:spacing w:before="0" w:line="226" w:lineRule="exact"/>
            </w:pPr>
            <w:r>
              <w:rPr>
                <w:rFonts w:hint="eastAsia"/>
              </w:rPr>
              <w:t>风机</w:t>
            </w:r>
            <w:r>
              <w:t>档位设置</w:t>
            </w:r>
          </w:p>
        </w:tc>
        <w:tc>
          <w:tcPr>
            <w:tcW w:w="1412" w:type="dxa"/>
            <w:tcBorders>
              <w:top w:val="single" w:sz="4" w:space="0" w:color="auto"/>
              <w:left w:val="single" w:sz="4" w:space="0" w:color="auto"/>
            </w:tcBorders>
            <w:shd w:val="clear" w:color="auto" w:fill="FFFFFF"/>
            <w:vAlign w:val="center"/>
          </w:tcPr>
          <w:p w14:paraId="1CB1AAB0" w14:textId="77777777" w:rsidR="007D62A7" w:rsidRDefault="006A3A45">
            <w:pPr>
              <w:pStyle w:val="MSGENFONTSTYLENAMETEMPLATEROLENUMBERMSGENFONTSTYLENAMEBYROLETEXT20"/>
              <w:shd w:val="clear" w:color="auto" w:fill="auto"/>
              <w:spacing w:before="0" w:line="226" w:lineRule="exact"/>
            </w:pPr>
            <w:r>
              <w:rPr>
                <w:rFonts w:hint="eastAsia"/>
              </w:rPr>
              <w:t>进风</w:t>
            </w:r>
            <w:r>
              <w:t>干球温度</w:t>
            </w:r>
            <w:r>
              <w:t>,</w:t>
            </w:r>
          </w:p>
          <w:p w14:paraId="66EDF3C2" w14:textId="77777777" w:rsidR="007D62A7" w:rsidRDefault="006A3A45">
            <w:pPr>
              <w:pStyle w:val="MSGENFONTSTYLENAMETEMPLATEROLENUMBERMSGENFONTSTYLENAMEBYROLETEXT20"/>
              <w:shd w:val="clear" w:color="auto" w:fill="auto"/>
              <w:spacing w:before="0" w:line="226" w:lineRule="exact"/>
            </w:pPr>
            <w:r>
              <w:t>°F</w:t>
            </w:r>
          </w:p>
        </w:tc>
        <w:tc>
          <w:tcPr>
            <w:tcW w:w="1487" w:type="dxa"/>
            <w:tcBorders>
              <w:top w:val="single" w:sz="4" w:space="0" w:color="auto"/>
              <w:left w:val="single" w:sz="4" w:space="0" w:color="auto"/>
            </w:tcBorders>
            <w:shd w:val="clear" w:color="auto" w:fill="FFFFFF"/>
            <w:vAlign w:val="center"/>
          </w:tcPr>
          <w:p w14:paraId="51AD40CD" w14:textId="77777777" w:rsidR="007D62A7" w:rsidRDefault="006A3A45">
            <w:pPr>
              <w:pStyle w:val="MSGENFONTSTYLENAMETEMPLATEROLENUMBERMSGENFONTSTYLENAMEBYROLETEXT20"/>
              <w:shd w:val="clear" w:color="auto" w:fill="auto"/>
              <w:spacing w:before="0" w:line="226" w:lineRule="exact"/>
            </w:pPr>
            <w:r>
              <w:rPr>
                <w:rFonts w:hint="eastAsia"/>
              </w:rPr>
              <w:t>进风</w:t>
            </w:r>
            <w:r>
              <w:t>湿球温度</w:t>
            </w:r>
            <w:r>
              <w:t>,</w:t>
            </w:r>
          </w:p>
          <w:p w14:paraId="7E9BE4D1" w14:textId="77777777" w:rsidR="007D62A7" w:rsidRDefault="006A3A45">
            <w:pPr>
              <w:pStyle w:val="MSGENFONTSTYLENAMETEMPLATEROLENUMBERMSGENFONTSTYLENAMEBYROLETEXT20"/>
              <w:shd w:val="clear" w:color="auto" w:fill="auto"/>
              <w:spacing w:before="0" w:line="226" w:lineRule="exact"/>
            </w:pPr>
            <w:r>
              <w:t>°F</w:t>
            </w:r>
          </w:p>
        </w:tc>
        <w:tc>
          <w:tcPr>
            <w:tcW w:w="1337" w:type="dxa"/>
            <w:tcBorders>
              <w:top w:val="single" w:sz="4" w:space="0" w:color="auto"/>
              <w:left w:val="single" w:sz="4" w:space="0" w:color="auto"/>
            </w:tcBorders>
            <w:shd w:val="clear" w:color="auto" w:fill="FFFFFF"/>
            <w:vAlign w:val="center"/>
          </w:tcPr>
          <w:p w14:paraId="3DA618CB" w14:textId="77777777" w:rsidR="007D62A7" w:rsidRDefault="006A3A45">
            <w:pPr>
              <w:pStyle w:val="MSGENFONTSTYLENAMETEMPLATEROLENUMBERMSGENFONTSTYLENAMEBYROLETEXT20"/>
              <w:shd w:val="clear" w:color="auto" w:fill="auto"/>
              <w:spacing w:before="0" w:line="230" w:lineRule="exact"/>
            </w:pPr>
            <w:r>
              <w:rPr>
                <w:rFonts w:hint="eastAsia"/>
              </w:rPr>
              <w:t>进口水温</w:t>
            </w:r>
            <w:r>
              <w:t>,</w:t>
            </w:r>
          </w:p>
          <w:p w14:paraId="2811E8C2" w14:textId="77777777" w:rsidR="007D62A7" w:rsidRDefault="006A3A45">
            <w:pPr>
              <w:pStyle w:val="MSGENFONTSTYLENAMETEMPLATEROLENUMBERMSGENFONTSTYLENAMEBYROLETEXT20"/>
              <w:shd w:val="clear" w:color="auto" w:fill="auto"/>
              <w:spacing w:before="0" w:line="230" w:lineRule="exact"/>
            </w:pPr>
            <w:r>
              <w:t>°F</w:t>
            </w:r>
          </w:p>
        </w:tc>
        <w:tc>
          <w:tcPr>
            <w:tcW w:w="1577" w:type="dxa"/>
            <w:tcBorders>
              <w:top w:val="single" w:sz="4" w:space="0" w:color="auto"/>
              <w:left w:val="single" w:sz="4" w:space="0" w:color="auto"/>
              <w:right w:val="single" w:sz="4" w:space="0" w:color="auto"/>
            </w:tcBorders>
            <w:shd w:val="clear" w:color="auto" w:fill="FFFFFF"/>
            <w:vAlign w:val="center"/>
          </w:tcPr>
          <w:p w14:paraId="521B191E" w14:textId="77777777" w:rsidR="007D62A7" w:rsidRDefault="006A3A45">
            <w:pPr>
              <w:pStyle w:val="MSGENFONTSTYLENAMETEMPLATEROLENUMBERMSGENFONTSTYLENAMEBYROLETEXT20"/>
              <w:shd w:val="clear" w:color="auto" w:fill="auto"/>
              <w:spacing w:before="0" w:line="226" w:lineRule="exact"/>
            </w:pPr>
            <w:r>
              <w:rPr>
                <w:rFonts w:hint="eastAsia"/>
              </w:rPr>
              <w:t>出口</w:t>
            </w:r>
            <w:r>
              <w:t>水温</w:t>
            </w:r>
            <w:r>
              <w:rPr>
                <w:vertAlign w:val="superscript"/>
              </w:rPr>
              <w:t>1</w:t>
            </w:r>
            <w:r>
              <w:t>,</w:t>
            </w:r>
          </w:p>
          <w:p w14:paraId="749F680A" w14:textId="77777777" w:rsidR="007D62A7" w:rsidRDefault="006A3A45">
            <w:pPr>
              <w:pStyle w:val="MSGENFONTSTYLENAMETEMPLATEROLENUMBERMSGENFONTSTYLENAMEBYROLETEXT20"/>
              <w:shd w:val="clear" w:color="auto" w:fill="auto"/>
              <w:spacing w:before="0" w:line="226" w:lineRule="exact"/>
            </w:pPr>
            <w:r>
              <w:t>°F</w:t>
            </w:r>
          </w:p>
        </w:tc>
      </w:tr>
      <w:tr w:rsidR="007D62A7" w14:paraId="1FBE86E8" w14:textId="77777777">
        <w:trPr>
          <w:trHeight w:hRule="exact" w:val="252"/>
          <w:jc w:val="center"/>
        </w:trPr>
        <w:tc>
          <w:tcPr>
            <w:tcW w:w="967" w:type="dxa"/>
            <w:tcBorders>
              <w:top w:val="single" w:sz="4" w:space="0" w:color="auto"/>
              <w:left w:val="single" w:sz="4" w:space="0" w:color="auto"/>
              <w:bottom w:val="single" w:sz="4" w:space="0" w:color="auto"/>
            </w:tcBorders>
            <w:shd w:val="clear" w:color="auto" w:fill="FFFFFF"/>
            <w:vAlign w:val="center"/>
          </w:tcPr>
          <w:p w14:paraId="6F21CFBA" w14:textId="77777777" w:rsidR="007D62A7" w:rsidRDefault="006A3A45" w:rsidP="006A3A45">
            <w:pPr>
              <w:pStyle w:val="MSGENFONTSTYLENAMETEMPLATEROLENUMBERMSGENFONTSTYLENAMEBYROLETEXT20"/>
              <w:shd w:val="clear" w:color="auto" w:fill="auto"/>
              <w:spacing w:before="0" w:line="210" w:lineRule="exact"/>
              <w:ind w:left="240"/>
              <w:jc w:val="both"/>
            </w:pPr>
            <w:r>
              <w:rPr>
                <w:rFonts w:hint="eastAsia"/>
              </w:rPr>
              <w:t>风量</w:t>
            </w:r>
          </w:p>
        </w:tc>
        <w:tc>
          <w:tcPr>
            <w:tcW w:w="1412" w:type="dxa"/>
            <w:tcBorders>
              <w:top w:val="single" w:sz="4" w:space="0" w:color="auto"/>
              <w:left w:val="single" w:sz="4" w:space="0" w:color="auto"/>
              <w:right w:val="single" w:sz="4" w:space="0" w:color="auto"/>
            </w:tcBorders>
            <w:shd w:val="clear" w:color="auto" w:fill="FFFFFF"/>
            <w:vAlign w:val="bottom"/>
          </w:tcPr>
          <w:p w14:paraId="7F2AF89E" w14:textId="77777777" w:rsidR="007D62A7" w:rsidRDefault="006A3A45">
            <w:pPr>
              <w:pStyle w:val="MSGENFONTSTYLENAMETEMPLATEROLENUMBERMSGENFONTSTYLENAMEBYROLETEXT20"/>
              <w:shd w:val="clear" w:color="auto" w:fill="auto"/>
              <w:spacing w:before="0" w:line="226" w:lineRule="exact"/>
            </w:pPr>
            <w:r>
              <w:rPr>
                <w:rFonts w:hint="eastAsia"/>
              </w:rPr>
              <w:t>高档</w:t>
            </w:r>
          </w:p>
        </w:tc>
        <w:tc>
          <w:tcPr>
            <w:tcW w:w="1412" w:type="dxa"/>
            <w:tcBorders>
              <w:top w:val="single" w:sz="4" w:space="0" w:color="auto"/>
              <w:left w:val="single" w:sz="4" w:space="0" w:color="auto"/>
            </w:tcBorders>
            <w:shd w:val="clear" w:color="auto" w:fill="FFFFFF"/>
            <w:vAlign w:val="bottom"/>
          </w:tcPr>
          <w:p w14:paraId="2E90D4E3" w14:textId="77777777" w:rsidR="007D62A7" w:rsidRDefault="006A3A45">
            <w:pPr>
              <w:pStyle w:val="MSGENFONTSTYLENAMETEMPLATEROLENUMBERMSGENFONTSTYLENAMEBYROLETEXT20"/>
              <w:shd w:val="clear" w:color="auto" w:fill="auto"/>
              <w:spacing w:before="0" w:line="226" w:lineRule="exact"/>
            </w:pPr>
            <w:r>
              <w:t>80</w:t>
            </w:r>
          </w:p>
        </w:tc>
        <w:tc>
          <w:tcPr>
            <w:tcW w:w="1487" w:type="dxa"/>
            <w:tcBorders>
              <w:top w:val="single" w:sz="4" w:space="0" w:color="auto"/>
              <w:left w:val="single" w:sz="4" w:space="0" w:color="auto"/>
            </w:tcBorders>
            <w:shd w:val="clear" w:color="auto" w:fill="FFFFFF"/>
            <w:vAlign w:val="bottom"/>
          </w:tcPr>
          <w:p w14:paraId="0543DC50" w14:textId="77777777" w:rsidR="007D62A7" w:rsidRDefault="006A3A45">
            <w:pPr>
              <w:pStyle w:val="MSGENFONTSTYLENAMETEMPLATEROLENUMBERMSGENFONTSTYLENAMEBYROLETEXT20"/>
              <w:shd w:val="clear" w:color="auto" w:fill="auto"/>
              <w:spacing w:before="0" w:line="226" w:lineRule="exact"/>
            </w:pPr>
            <w:r>
              <w:t>67</w:t>
            </w:r>
          </w:p>
        </w:tc>
        <w:tc>
          <w:tcPr>
            <w:tcW w:w="1337" w:type="dxa"/>
            <w:tcBorders>
              <w:top w:val="single" w:sz="4" w:space="0" w:color="auto"/>
              <w:left w:val="single" w:sz="4" w:space="0" w:color="auto"/>
            </w:tcBorders>
            <w:shd w:val="clear" w:color="auto" w:fill="FFFFFF"/>
            <w:vAlign w:val="center"/>
          </w:tcPr>
          <w:p w14:paraId="1767A65B" w14:textId="77777777" w:rsidR="007D62A7" w:rsidRDefault="007079F5">
            <w:pPr>
              <w:pStyle w:val="MSGENFONTSTYLENAMETEMPLATEROLENUMBERMSGENFONTSTYLENAMEBYROLETEXT20"/>
              <w:shd w:val="clear" w:color="auto" w:fill="auto"/>
              <w:spacing w:before="0" w:line="230" w:lineRule="exact"/>
            </w:pPr>
            <w:r>
              <w:t>--</w:t>
            </w:r>
          </w:p>
        </w:tc>
        <w:tc>
          <w:tcPr>
            <w:tcW w:w="1577" w:type="dxa"/>
            <w:tcBorders>
              <w:top w:val="single" w:sz="4" w:space="0" w:color="auto"/>
              <w:left w:val="single" w:sz="4" w:space="0" w:color="auto"/>
              <w:right w:val="single" w:sz="4" w:space="0" w:color="auto"/>
            </w:tcBorders>
            <w:shd w:val="clear" w:color="auto" w:fill="FFFFFF"/>
            <w:vAlign w:val="center"/>
          </w:tcPr>
          <w:p w14:paraId="7E65BADC" w14:textId="77777777" w:rsidR="007D62A7" w:rsidRDefault="007079F5">
            <w:pPr>
              <w:pStyle w:val="MSGENFONTSTYLENAMETEMPLATEROLENUMBERMSGENFONTSTYLENAMEBYROLETEXT20"/>
              <w:shd w:val="clear" w:color="auto" w:fill="auto"/>
              <w:spacing w:before="0" w:line="226" w:lineRule="exact"/>
              <w:ind w:left="360" w:firstLineChars="200" w:firstLine="380"/>
              <w:jc w:val="both"/>
            </w:pPr>
            <w:r>
              <w:t>--</w:t>
            </w:r>
          </w:p>
        </w:tc>
      </w:tr>
      <w:tr w:rsidR="007D62A7" w14:paraId="62D3E4F2" w14:textId="77777777">
        <w:trPr>
          <w:trHeight w:hRule="exact" w:val="272"/>
          <w:jc w:val="center"/>
        </w:trPr>
        <w:tc>
          <w:tcPr>
            <w:tcW w:w="967" w:type="dxa"/>
            <w:vMerge w:val="restart"/>
            <w:tcBorders>
              <w:top w:val="single" w:sz="4" w:space="0" w:color="auto"/>
              <w:left w:val="single" w:sz="4" w:space="0" w:color="auto"/>
            </w:tcBorders>
            <w:shd w:val="clear" w:color="auto" w:fill="FFFFFF"/>
            <w:vAlign w:val="center"/>
          </w:tcPr>
          <w:p w14:paraId="6B4A24DB" w14:textId="77777777" w:rsidR="007D62A7" w:rsidRDefault="006A3A45">
            <w:pPr>
              <w:pStyle w:val="MSGENFONTSTYLENAMETEMPLATEROLENUMBERMSGENFONTSTYLENAMEBYROLETEXT20"/>
              <w:spacing w:before="0" w:line="210" w:lineRule="exact"/>
              <w:ind w:left="240" w:firstLineChars="50" w:firstLine="95"/>
              <w:jc w:val="left"/>
            </w:pPr>
            <w:r>
              <w:rPr>
                <w:rFonts w:hint="eastAsia"/>
              </w:rPr>
              <w:t>供冷</w:t>
            </w:r>
          </w:p>
        </w:tc>
        <w:tc>
          <w:tcPr>
            <w:tcW w:w="1412" w:type="dxa"/>
            <w:tcBorders>
              <w:top w:val="single" w:sz="4" w:space="0" w:color="auto"/>
              <w:left w:val="single" w:sz="4" w:space="0" w:color="auto"/>
              <w:right w:val="single" w:sz="4" w:space="0" w:color="auto"/>
            </w:tcBorders>
            <w:shd w:val="clear" w:color="auto" w:fill="FFFFFF"/>
            <w:vAlign w:val="bottom"/>
          </w:tcPr>
          <w:p w14:paraId="1674D6B4" w14:textId="77777777" w:rsidR="007D62A7" w:rsidRDefault="006A3A45">
            <w:pPr>
              <w:pStyle w:val="MSGENFONTSTYLENAMETEMPLATEROLENUMBERMSGENFONTSTYLENAMEBYROLETEXT20"/>
              <w:shd w:val="clear" w:color="auto" w:fill="auto"/>
              <w:spacing w:before="0" w:line="210" w:lineRule="exact"/>
            </w:pPr>
            <w:r>
              <w:rPr>
                <w:rFonts w:hint="eastAsia"/>
              </w:rPr>
              <w:t>高档</w:t>
            </w:r>
          </w:p>
        </w:tc>
        <w:tc>
          <w:tcPr>
            <w:tcW w:w="1412" w:type="dxa"/>
            <w:tcBorders>
              <w:top w:val="single" w:sz="4" w:space="0" w:color="auto"/>
              <w:left w:val="single" w:sz="4" w:space="0" w:color="auto"/>
            </w:tcBorders>
            <w:shd w:val="clear" w:color="auto" w:fill="FFFFFF"/>
            <w:vAlign w:val="bottom"/>
          </w:tcPr>
          <w:p w14:paraId="1B5D75A9" w14:textId="77777777" w:rsidR="007D62A7" w:rsidRDefault="006A3A45">
            <w:pPr>
              <w:pStyle w:val="MSGENFONTSTYLENAMETEMPLATEROLENUMBERMSGENFONTSTYLENAMEBYROLETEXT20"/>
              <w:shd w:val="clear" w:color="auto" w:fill="auto"/>
              <w:spacing w:before="0" w:line="210" w:lineRule="exact"/>
            </w:pPr>
            <w:r>
              <w:t>80</w:t>
            </w:r>
          </w:p>
        </w:tc>
        <w:tc>
          <w:tcPr>
            <w:tcW w:w="1487" w:type="dxa"/>
            <w:tcBorders>
              <w:top w:val="single" w:sz="4" w:space="0" w:color="auto"/>
              <w:left w:val="single" w:sz="4" w:space="0" w:color="auto"/>
            </w:tcBorders>
            <w:shd w:val="clear" w:color="auto" w:fill="FFFFFF"/>
            <w:vAlign w:val="bottom"/>
          </w:tcPr>
          <w:p w14:paraId="6B7785B2" w14:textId="77777777" w:rsidR="007D62A7" w:rsidRDefault="006A3A45">
            <w:pPr>
              <w:pStyle w:val="MSGENFONTSTYLENAMETEMPLATEROLENUMBERMSGENFONTSTYLENAMEBYROLETEXT20"/>
              <w:shd w:val="clear" w:color="auto" w:fill="auto"/>
              <w:spacing w:before="0" w:line="210" w:lineRule="exact"/>
            </w:pPr>
            <w:r>
              <w:t>67</w:t>
            </w:r>
          </w:p>
        </w:tc>
        <w:tc>
          <w:tcPr>
            <w:tcW w:w="1337" w:type="dxa"/>
            <w:tcBorders>
              <w:top w:val="single" w:sz="4" w:space="0" w:color="auto"/>
              <w:left w:val="single" w:sz="4" w:space="0" w:color="auto"/>
            </w:tcBorders>
            <w:shd w:val="clear" w:color="auto" w:fill="FFFFFF"/>
            <w:vAlign w:val="bottom"/>
          </w:tcPr>
          <w:p w14:paraId="6350EB6F" w14:textId="77777777" w:rsidR="007D62A7" w:rsidRDefault="006A3A45">
            <w:pPr>
              <w:pStyle w:val="MSGENFONTSTYLENAMETEMPLATEROLENUMBERMSGENFONTSTYLENAMEBYROLETEXT20"/>
              <w:shd w:val="clear" w:color="auto" w:fill="auto"/>
              <w:spacing w:before="0" w:line="210" w:lineRule="exact"/>
            </w:pPr>
            <w:r>
              <w:t>45</w:t>
            </w:r>
          </w:p>
        </w:tc>
        <w:tc>
          <w:tcPr>
            <w:tcW w:w="1577" w:type="dxa"/>
            <w:tcBorders>
              <w:top w:val="single" w:sz="4" w:space="0" w:color="auto"/>
              <w:left w:val="single" w:sz="4" w:space="0" w:color="auto"/>
              <w:right w:val="single" w:sz="4" w:space="0" w:color="auto"/>
            </w:tcBorders>
            <w:shd w:val="clear" w:color="auto" w:fill="FFFFFF"/>
            <w:vAlign w:val="bottom"/>
          </w:tcPr>
          <w:p w14:paraId="3264DF36" w14:textId="77777777" w:rsidR="007D62A7" w:rsidRDefault="006A3A45">
            <w:pPr>
              <w:pStyle w:val="MSGENFONTSTYLENAMETEMPLATEROLENUMBERMSGENFONTSTYLENAMEBYROLETEXT20"/>
              <w:shd w:val="clear" w:color="auto" w:fill="auto"/>
              <w:spacing w:before="0" w:line="210" w:lineRule="exact"/>
            </w:pPr>
            <w:r>
              <w:t>55</w:t>
            </w:r>
            <w:r w:rsidR="0050230F">
              <w:rPr>
                <w:rFonts w:hint="eastAsia"/>
              </w:rPr>
              <w:t>或</w:t>
            </w:r>
            <w:r>
              <w:t>60</w:t>
            </w:r>
          </w:p>
        </w:tc>
      </w:tr>
      <w:tr w:rsidR="007D62A7" w14:paraId="342A419B" w14:textId="77777777">
        <w:trPr>
          <w:trHeight w:hRule="exact" w:val="267"/>
          <w:jc w:val="center"/>
        </w:trPr>
        <w:tc>
          <w:tcPr>
            <w:tcW w:w="967" w:type="dxa"/>
            <w:vMerge/>
            <w:tcBorders>
              <w:top w:val="single" w:sz="4" w:space="0" w:color="auto"/>
              <w:left w:val="single" w:sz="4" w:space="0" w:color="auto"/>
            </w:tcBorders>
            <w:shd w:val="clear" w:color="auto" w:fill="FFFFFF"/>
            <w:vAlign w:val="bottom"/>
          </w:tcPr>
          <w:p w14:paraId="7602F8F1" w14:textId="77777777" w:rsidR="007D62A7" w:rsidRDefault="007D62A7">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bottom"/>
          </w:tcPr>
          <w:p w14:paraId="6B153E5E" w14:textId="77777777" w:rsidR="007D62A7" w:rsidRDefault="006A3A45">
            <w:pPr>
              <w:pStyle w:val="MSGENFONTSTYLENAMETEMPLATEROLENUMBERMSGENFONTSTYLENAMEBYROLETEXT20"/>
              <w:shd w:val="clear" w:color="auto" w:fill="auto"/>
              <w:spacing w:before="0" w:line="210" w:lineRule="exact"/>
            </w:pPr>
            <w:r>
              <w:rPr>
                <w:rFonts w:hint="eastAsia"/>
              </w:rPr>
              <w:t>高档</w:t>
            </w:r>
          </w:p>
        </w:tc>
        <w:tc>
          <w:tcPr>
            <w:tcW w:w="1412" w:type="dxa"/>
            <w:tcBorders>
              <w:top w:val="single" w:sz="4" w:space="0" w:color="auto"/>
              <w:left w:val="single" w:sz="4" w:space="0" w:color="auto"/>
            </w:tcBorders>
            <w:shd w:val="clear" w:color="auto" w:fill="FFFFFF"/>
            <w:vAlign w:val="bottom"/>
          </w:tcPr>
          <w:p w14:paraId="29069010" w14:textId="77777777" w:rsidR="007D62A7" w:rsidRDefault="006A3A45">
            <w:pPr>
              <w:pStyle w:val="MSGENFONTSTYLENAMETEMPLATEROLENUMBERMSGENFONTSTYLENAMEBYROLETEXT20"/>
              <w:shd w:val="clear" w:color="auto" w:fill="auto"/>
              <w:spacing w:before="0" w:line="210" w:lineRule="exact"/>
            </w:pPr>
            <w:r>
              <w:t>75</w:t>
            </w:r>
          </w:p>
        </w:tc>
        <w:tc>
          <w:tcPr>
            <w:tcW w:w="1487" w:type="dxa"/>
            <w:tcBorders>
              <w:top w:val="single" w:sz="4" w:space="0" w:color="auto"/>
              <w:left w:val="single" w:sz="4" w:space="0" w:color="auto"/>
            </w:tcBorders>
            <w:shd w:val="clear" w:color="auto" w:fill="FFFFFF"/>
            <w:vAlign w:val="bottom"/>
          </w:tcPr>
          <w:p w14:paraId="7BD18FA6" w14:textId="77777777" w:rsidR="007D62A7" w:rsidRDefault="006A3A45">
            <w:pPr>
              <w:pStyle w:val="MSGENFONTSTYLENAMETEMPLATEROLENUMBERMSGENFONTSTYLENAMEBYROLETEXT20"/>
              <w:shd w:val="clear" w:color="auto" w:fill="auto"/>
              <w:spacing w:before="0" w:line="210" w:lineRule="exact"/>
            </w:pPr>
            <w:r>
              <w:t>63</w:t>
            </w:r>
          </w:p>
        </w:tc>
        <w:tc>
          <w:tcPr>
            <w:tcW w:w="1337" w:type="dxa"/>
            <w:tcBorders>
              <w:top w:val="single" w:sz="4" w:space="0" w:color="auto"/>
              <w:left w:val="single" w:sz="4" w:space="0" w:color="auto"/>
            </w:tcBorders>
            <w:shd w:val="clear" w:color="auto" w:fill="FFFFFF"/>
            <w:vAlign w:val="bottom"/>
          </w:tcPr>
          <w:p w14:paraId="3180CB57" w14:textId="77777777" w:rsidR="007D62A7" w:rsidRDefault="006A3A45">
            <w:pPr>
              <w:pStyle w:val="MSGENFONTSTYLENAMETEMPLATEROLENUMBERMSGENFONTSTYLENAMEBYROLETEXT20"/>
              <w:shd w:val="clear" w:color="auto" w:fill="auto"/>
              <w:spacing w:before="0" w:line="210" w:lineRule="exact"/>
            </w:pPr>
            <w:r>
              <w:t>45</w:t>
            </w:r>
          </w:p>
        </w:tc>
        <w:tc>
          <w:tcPr>
            <w:tcW w:w="1577" w:type="dxa"/>
            <w:tcBorders>
              <w:top w:val="single" w:sz="4" w:space="0" w:color="auto"/>
              <w:left w:val="single" w:sz="4" w:space="0" w:color="auto"/>
              <w:right w:val="single" w:sz="4" w:space="0" w:color="auto"/>
            </w:tcBorders>
            <w:shd w:val="clear" w:color="auto" w:fill="FFFFFF"/>
            <w:vAlign w:val="bottom"/>
          </w:tcPr>
          <w:p w14:paraId="3505A225" w14:textId="77777777" w:rsidR="007D62A7" w:rsidRDefault="006A3A45">
            <w:pPr>
              <w:pStyle w:val="MSGENFONTSTYLENAMETEMPLATEROLENUMBERMSGENFONTSTYLENAMEBYROLETEXT20"/>
              <w:shd w:val="clear" w:color="auto" w:fill="auto"/>
              <w:spacing w:before="0" w:line="210" w:lineRule="exact"/>
            </w:pPr>
            <w:r>
              <w:t>55</w:t>
            </w:r>
            <w:r w:rsidR="0050230F">
              <w:rPr>
                <w:rFonts w:hint="eastAsia"/>
              </w:rPr>
              <w:t>或</w:t>
            </w:r>
            <w:r>
              <w:t>60</w:t>
            </w:r>
          </w:p>
        </w:tc>
      </w:tr>
      <w:tr w:rsidR="007D62A7" w14:paraId="7120D721" w14:textId="77777777">
        <w:trPr>
          <w:trHeight w:hRule="exact" w:val="272"/>
          <w:jc w:val="center"/>
        </w:trPr>
        <w:tc>
          <w:tcPr>
            <w:tcW w:w="967" w:type="dxa"/>
            <w:vMerge/>
            <w:tcBorders>
              <w:top w:val="single" w:sz="4" w:space="0" w:color="auto"/>
              <w:left w:val="single" w:sz="4" w:space="0" w:color="auto"/>
            </w:tcBorders>
            <w:shd w:val="clear" w:color="auto" w:fill="FFFFFF"/>
            <w:vAlign w:val="bottom"/>
          </w:tcPr>
          <w:p w14:paraId="54239AD1" w14:textId="77777777" w:rsidR="007D62A7" w:rsidRDefault="007D62A7">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bottom"/>
          </w:tcPr>
          <w:p w14:paraId="74F73703" w14:textId="77777777" w:rsidR="007D62A7" w:rsidRDefault="006A3A45">
            <w:pPr>
              <w:pStyle w:val="MSGENFONTSTYLENAMETEMPLATEROLENUMBERMSGENFONTSTYLENAMEBYROLETEXT20"/>
              <w:shd w:val="clear" w:color="auto" w:fill="auto"/>
              <w:spacing w:before="0" w:line="210" w:lineRule="exact"/>
            </w:pPr>
            <w:r>
              <w:rPr>
                <w:rFonts w:hint="eastAsia"/>
              </w:rPr>
              <w:t>高档</w:t>
            </w:r>
          </w:p>
        </w:tc>
        <w:tc>
          <w:tcPr>
            <w:tcW w:w="1412" w:type="dxa"/>
            <w:tcBorders>
              <w:top w:val="single" w:sz="4" w:space="0" w:color="auto"/>
              <w:left w:val="single" w:sz="4" w:space="0" w:color="auto"/>
            </w:tcBorders>
            <w:shd w:val="clear" w:color="auto" w:fill="FFFFFF"/>
            <w:vAlign w:val="bottom"/>
          </w:tcPr>
          <w:p w14:paraId="4B066E4B" w14:textId="77777777" w:rsidR="007D62A7" w:rsidRDefault="006A3A45">
            <w:pPr>
              <w:pStyle w:val="MSGENFONTSTYLENAMETEMPLATEROLENUMBERMSGENFONTSTYLENAMEBYROLETEXT20"/>
              <w:shd w:val="clear" w:color="auto" w:fill="auto"/>
              <w:spacing w:before="0" w:line="210" w:lineRule="exact"/>
            </w:pPr>
            <w:r>
              <w:t>72</w:t>
            </w:r>
          </w:p>
        </w:tc>
        <w:tc>
          <w:tcPr>
            <w:tcW w:w="1487" w:type="dxa"/>
            <w:tcBorders>
              <w:top w:val="single" w:sz="4" w:space="0" w:color="auto"/>
              <w:left w:val="single" w:sz="4" w:space="0" w:color="auto"/>
            </w:tcBorders>
            <w:shd w:val="clear" w:color="auto" w:fill="FFFFFF"/>
            <w:vAlign w:val="bottom"/>
          </w:tcPr>
          <w:p w14:paraId="50C204FE" w14:textId="77777777" w:rsidR="007D62A7" w:rsidRDefault="006A3A45">
            <w:pPr>
              <w:pStyle w:val="MSGENFONTSTYLENAMETEMPLATEROLENUMBERMSGENFONTSTYLENAMEBYROLETEXT20"/>
              <w:shd w:val="clear" w:color="auto" w:fill="auto"/>
              <w:spacing w:before="0" w:line="210" w:lineRule="exact"/>
            </w:pPr>
            <w:r>
              <w:t>58</w:t>
            </w:r>
          </w:p>
        </w:tc>
        <w:tc>
          <w:tcPr>
            <w:tcW w:w="1337" w:type="dxa"/>
            <w:tcBorders>
              <w:top w:val="single" w:sz="4" w:space="0" w:color="auto"/>
              <w:left w:val="single" w:sz="4" w:space="0" w:color="auto"/>
            </w:tcBorders>
            <w:shd w:val="clear" w:color="auto" w:fill="FFFFFF"/>
            <w:vAlign w:val="bottom"/>
          </w:tcPr>
          <w:p w14:paraId="3E4664A2" w14:textId="77777777" w:rsidR="007D62A7" w:rsidRDefault="006A3A45">
            <w:pPr>
              <w:pStyle w:val="MSGENFONTSTYLENAMETEMPLATEROLENUMBERMSGENFONTSTYLENAMEBYROLETEXT20"/>
              <w:shd w:val="clear" w:color="auto" w:fill="auto"/>
              <w:spacing w:before="0" w:line="210" w:lineRule="exact"/>
            </w:pPr>
            <w:r>
              <w:t>48</w:t>
            </w:r>
          </w:p>
        </w:tc>
        <w:tc>
          <w:tcPr>
            <w:tcW w:w="1577" w:type="dxa"/>
            <w:tcBorders>
              <w:top w:val="single" w:sz="4" w:space="0" w:color="auto"/>
              <w:left w:val="single" w:sz="4" w:space="0" w:color="auto"/>
              <w:right w:val="single" w:sz="4" w:space="0" w:color="auto"/>
            </w:tcBorders>
            <w:shd w:val="clear" w:color="auto" w:fill="FFFFFF"/>
            <w:vAlign w:val="bottom"/>
          </w:tcPr>
          <w:p w14:paraId="2D8F64F5" w14:textId="77777777" w:rsidR="007D62A7" w:rsidRDefault="006A3A45">
            <w:pPr>
              <w:pStyle w:val="MSGENFONTSTYLENAMETEMPLATEROLENUMBERMSGENFONTSTYLENAMEBYROLETEXT20"/>
              <w:shd w:val="clear" w:color="auto" w:fill="auto"/>
              <w:spacing w:before="0" w:line="210" w:lineRule="exact"/>
            </w:pPr>
            <w:r>
              <w:t>58</w:t>
            </w:r>
            <w:r w:rsidR="0050230F">
              <w:rPr>
                <w:rFonts w:hint="eastAsia"/>
              </w:rPr>
              <w:t>或</w:t>
            </w:r>
            <w:r>
              <w:t>63</w:t>
            </w:r>
          </w:p>
        </w:tc>
      </w:tr>
      <w:tr w:rsidR="007D62A7" w14:paraId="6C73411A" w14:textId="77777777">
        <w:trPr>
          <w:trHeight w:hRule="exact" w:val="305"/>
          <w:jc w:val="center"/>
        </w:trPr>
        <w:tc>
          <w:tcPr>
            <w:tcW w:w="967" w:type="dxa"/>
            <w:vMerge/>
            <w:tcBorders>
              <w:top w:val="single" w:sz="4" w:space="0" w:color="auto"/>
              <w:left w:val="single" w:sz="4" w:space="0" w:color="auto"/>
            </w:tcBorders>
            <w:shd w:val="clear" w:color="auto" w:fill="FFFFFF"/>
            <w:vAlign w:val="center"/>
          </w:tcPr>
          <w:p w14:paraId="13E9FBCF" w14:textId="77777777" w:rsidR="007D62A7" w:rsidRDefault="007D62A7">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126E008E" w14:textId="77777777" w:rsidR="007D62A7" w:rsidRDefault="006A3A45">
            <w:pPr>
              <w:pStyle w:val="MSGENFONTSTYLENAMETEMPLATEROLENUMBERMSGENFONTSTYLENAMEBYROLETEXT20"/>
              <w:shd w:val="clear" w:color="auto" w:fill="auto"/>
              <w:spacing w:before="0" w:line="210" w:lineRule="exact"/>
            </w:pPr>
            <w:r>
              <w:rPr>
                <w:rFonts w:hint="eastAsia"/>
              </w:rPr>
              <w:t>中档</w:t>
            </w:r>
            <w:r>
              <w:rPr>
                <w:vertAlign w:val="superscript"/>
              </w:rPr>
              <w:t>2</w:t>
            </w:r>
          </w:p>
        </w:tc>
        <w:tc>
          <w:tcPr>
            <w:tcW w:w="1412" w:type="dxa"/>
            <w:tcBorders>
              <w:top w:val="single" w:sz="4" w:space="0" w:color="auto"/>
              <w:left w:val="single" w:sz="4" w:space="0" w:color="auto"/>
            </w:tcBorders>
            <w:shd w:val="clear" w:color="auto" w:fill="FFFFFF"/>
            <w:vAlign w:val="center"/>
          </w:tcPr>
          <w:p w14:paraId="2117FE96" w14:textId="77777777" w:rsidR="007D62A7" w:rsidRDefault="006A3A45">
            <w:pPr>
              <w:pStyle w:val="MSGENFONTSTYLENAMETEMPLATEROLENUMBERMSGENFONTSTYLENAMEBYROLETEXT20"/>
              <w:shd w:val="clear" w:color="auto" w:fill="auto"/>
              <w:spacing w:before="0" w:line="210" w:lineRule="exact"/>
            </w:pPr>
            <w:r>
              <w:t>80</w:t>
            </w:r>
          </w:p>
        </w:tc>
        <w:tc>
          <w:tcPr>
            <w:tcW w:w="1487" w:type="dxa"/>
            <w:tcBorders>
              <w:top w:val="single" w:sz="4" w:space="0" w:color="auto"/>
              <w:left w:val="single" w:sz="4" w:space="0" w:color="auto"/>
            </w:tcBorders>
            <w:shd w:val="clear" w:color="auto" w:fill="FFFFFF"/>
            <w:vAlign w:val="center"/>
          </w:tcPr>
          <w:p w14:paraId="308E8068" w14:textId="77777777" w:rsidR="007D62A7" w:rsidRDefault="006A3A45">
            <w:pPr>
              <w:pStyle w:val="MSGENFONTSTYLENAMETEMPLATEROLENUMBERMSGENFONTSTYLENAMEBYROLETEXT20"/>
              <w:shd w:val="clear" w:color="auto" w:fill="auto"/>
              <w:spacing w:before="0" w:line="210" w:lineRule="exact"/>
            </w:pPr>
            <w:r>
              <w:t>67</w:t>
            </w:r>
          </w:p>
        </w:tc>
        <w:tc>
          <w:tcPr>
            <w:tcW w:w="1337" w:type="dxa"/>
            <w:tcBorders>
              <w:top w:val="single" w:sz="4" w:space="0" w:color="auto"/>
              <w:left w:val="single" w:sz="4" w:space="0" w:color="auto"/>
            </w:tcBorders>
            <w:shd w:val="clear" w:color="auto" w:fill="FFFFFF"/>
            <w:vAlign w:val="center"/>
          </w:tcPr>
          <w:p w14:paraId="65E0ED4C" w14:textId="77777777" w:rsidR="007D62A7" w:rsidRDefault="006A3A45">
            <w:pPr>
              <w:pStyle w:val="MSGENFONTSTYLENAMETEMPLATEROLENUMBERMSGENFONTSTYLENAMEBYROLETEXT20"/>
              <w:shd w:val="clear" w:color="auto" w:fill="auto"/>
              <w:spacing w:before="0" w:line="210" w:lineRule="exact"/>
            </w:pPr>
            <w:r>
              <w:t>45</w:t>
            </w:r>
          </w:p>
        </w:tc>
        <w:tc>
          <w:tcPr>
            <w:tcW w:w="1577" w:type="dxa"/>
            <w:tcBorders>
              <w:top w:val="single" w:sz="4" w:space="0" w:color="auto"/>
              <w:left w:val="single" w:sz="4" w:space="0" w:color="auto"/>
              <w:right w:val="single" w:sz="4" w:space="0" w:color="auto"/>
            </w:tcBorders>
            <w:shd w:val="clear" w:color="auto" w:fill="FFFFFF"/>
            <w:vAlign w:val="center"/>
          </w:tcPr>
          <w:p w14:paraId="00FC5C72" w14:textId="77777777" w:rsidR="007D62A7" w:rsidRDefault="006A3A45">
            <w:pPr>
              <w:pStyle w:val="MSGENFONTSTYLENAMETEMPLATEROLENUMBERMSGENFONTSTYLENAMEBYROLETEXT20"/>
              <w:shd w:val="clear" w:color="auto" w:fill="auto"/>
              <w:spacing w:before="0" w:line="210" w:lineRule="exact"/>
            </w:pPr>
            <w:r>
              <w:t>55</w:t>
            </w:r>
            <w:r w:rsidR="0050230F">
              <w:rPr>
                <w:rFonts w:hint="eastAsia"/>
              </w:rPr>
              <w:t>或</w:t>
            </w:r>
            <w:r>
              <w:t>60</w:t>
            </w:r>
          </w:p>
        </w:tc>
      </w:tr>
      <w:tr w:rsidR="007D62A7" w14:paraId="639B7D12" w14:textId="77777777">
        <w:trPr>
          <w:trHeight w:hRule="exact" w:val="309"/>
          <w:jc w:val="center"/>
        </w:trPr>
        <w:tc>
          <w:tcPr>
            <w:tcW w:w="967" w:type="dxa"/>
            <w:vMerge/>
            <w:tcBorders>
              <w:top w:val="single" w:sz="4" w:space="0" w:color="auto"/>
              <w:left w:val="single" w:sz="4" w:space="0" w:color="auto"/>
            </w:tcBorders>
            <w:shd w:val="clear" w:color="auto" w:fill="FFFFFF"/>
            <w:vAlign w:val="bottom"/>
          </w:tcPr>
          <w:p w14:paraId="1C956B6C" w14:textId="77777777" w:rsidR="007D62A7" w:rsidRDefault="007D62A7">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bottom"/>
          </w:tcPr>
          <w:p w14:paraId="2B46DFAF" w14:textId="77777777" w:rsidR="007D62A7" w:rsidRDefault="006A3A45">
            <w:pPr>
              <w:pStyle w:val="MSGENFONTSTYLENAMETEMPLATEROLENUMBERMSGENFONTSTYLENAMEBYROLETEXT20"/>
              <w:shd w:val="clear" w:color="auto" w:fill="auto"/>
              <w:spacing w:before="0" w:line="210" w:lineRule="exact"/>
            </w:pPr>
            <w:r>
              <w:rPr>
                <w:rFonts w:hint="eastAsia"/>
              </w:rPr>
              <w:t>中档</w:t>
            </w:r>
            <w:r>
              <w:rPr>
                <w:vertAlign w:val="superscript"/>
              </w:rPr>
              <w:t>2</w:t>
            </w:r>
          </w:p>
        </w:tc>
        <w:tc>
          <w:tcPr>
            <w:tcW w:w="1412" w:type="dxa"/>
            <w:tcBorders>
              <w:top w:val="single" w:sz="4" w:space="0" w:color="auto"/>
              <w:left w:val="single" w:sz="4" w:space="0" w:color="auto"/>
            </w:tcBorders>
            <w:shd w:val="clear" w:color="auto" w:fill="FFFFFF"/>
            <w:vAlign w:val="bottom"/>
          </w:tcPr>
          <w:p w14:paraId="5900010F" w14:textId="77777777" w:rsidR="007D62A7" w:rsidRDefault="006A3A45">
            <w:pPr>
              <w:pStyle w:val="MSGENFONTSTYLENAMETEMPLATEROLENUMBERMSGENFONTSTYLENAMEBYROLETEXT20"/>
              <w:shd w:val="clear" w:color="auto" w:fill="auto"/>
              <w:spacing w:before="0" w:line="210" w:lineRule="exact"/>
            </w:pPr>
            <w:r>
              <w:t>75</w:t>
            </w:r>
          </w:p>
        </w:tc>
        <w:tc>
          <w:tcPr>
            <w:tcW w:w="1487" w:type="dxa"/>
            <w:tcBorders>
              <w:top w:val="single" w:sz="4" w:space="0" w:color="auto"/>
              <w:left w:val="single" w:sz="4" w:space="0" w:color="auto"/>
            </w:tcBorders>
            <w:shd w:val="clear" w:color="auto" w:fill="FFFFFF"/>
            <w:vAlign w:val="bottom"/>
          </w:tcPr>
          <w:p w14:paraId="70357709" w14:textId="77777777" w:rsidR="007D62A7" w:rsidRDefault="006A3A45">
            <w:pPr>
              <w:pStyle w:val="MSGENFONTSTYLENAMETEMPLATEROLENUMBERMSGENFONTSTYLENAMEBYROLETEXT20"/>
              <w:shd w:val="clear" w:color="auto" w:fill="auto"/>
              <w:spacing w:before="0" w:line="210" w:lineRule="exact"/>
            </w:pPr>
            <w:r>
              <w:t>63</w:t>
            </w:r>
          </w:p>
        </w:tc>
        <w:tc>
          <w:tcPr>
            <w:tcW w:w="1337" w:type="dxa"/>
            <w:tcBorders>
              <w:top w:val="single" w:sz="4" w:space="0" w:color="auto"/>
              <w:left w:val="single" w:sz="4" w:space="0" w:color="auto"/>
            </w:tcBorders>
            <w:shd w:val="clear" w:color="auto" w:fill="FFFFFF"/>
            <w:vAlign w:val="bottom"/>
          </w:tcPr>
          <w:p w14:paraId="4E248543" w14:textId="77777777" w:rsidR="007D62A7" w:rsidRDefault="006A3A45">
            <w:pPr>
              <w:pStyle w:val="MSGENFONTSTYLENAMETEMPLATEROLENUMBERMSGENFONTSTYLENAMEBYROLETEXT20"/>
              <w:shd w:val="clear" w:color="auto" w:fill="auto"/>
              <w:spacing w:before="0" w:line="210" w:lineRule="exact"/>
            </w:pPr>
            <w:r>
              <w:t>45</w:t>
            </w:r>
          </w:p>
        </w:tc>
        <w:tc>
          <w:tcPr>
            <w:tcW w:w="1577" w:type="dxa"/>
            <w:tcBorders>
              <w:top w:val="single" w:sz="4" w:space="0" w:color="auto"/>
              <w:left w:val="single" w:sz="4" w:space="0" w:color="auto"/>
              <w:right w:val="single" w:sz="4" w:space="0" w:color="auto"/>
            </w:tcBorders>
            <w:shd w:val="clear" w:color="auto" w:fill="FFFFFF"/>
            <w:vAlign w:val="bottom"/>
          </w:tcPr>
          <w:p w14:paraId="6A1931E1" w14:textId="77777777" w:rsidR="007D62A7" w:rsidRDefault="006A3A45">
            <w:pPr>
              <w:pStyle w:val="MSGENFONTSTYLENAMETEMPLATEROLENUMBERMSGENFONTSTYLENAMEBYROLETEXT20"/>
              <w:shd w:val="clear" w:color="auto" w:fill="auto"/>
              <w:spacing w:before="0" w:line="210" w:lineRule="exact"/>
            </w:pPr>
            <w:r>
              <w:t>55</w:t>
            </w:r>
            <w:r w:rsidR="0050230F">
              <w:rPr>
                <w:rFonts w:hint="eastAsia"/>
              </w:rPr>
              <w:t>或</w:t>
            </w:r>
            <w:r>
              <w:t>60</w:t>
            </w:r>
          </w:p>
        </w:tc>
      </w:tr>
      <w:tr w:rsidR="007D62A7" w14:paraId="4BCD671F" w14:textId="77777777">
        <w:trPr>
          <w:trHeight w:hRule="exact" w:val="322"/>
          <w:jc w:val="center"/>
        </w:trPr>
        <w:tc>
          <w:tcPr>
            <w:tcW w:w="967" w:type="dxa"/>
            <w:vMerge/>
            <w:tcBorders>
              <w:top w:val="single" w:sz="4" w:space="0" w:color="auto"/>
              <w:left w:val="single" w:sz="4" w:space="0" w:color="auto"/>
            </w:tcBorders>
            <w:shd w:val="clear" w:color="auto" w:fill="FFFFFF"/>
            <w:vAlign w:val="center"/>
          </w:tcPr>
          <w:p w14:paraId="5F1A10CD" w14:textId="77777777" w:rsidR="007D62A7" w:rsidRDefault="007D62A7">
            <w:pPr>
              <w:pStyle w:val="MSGENFONTSTYLENAMETEMPLATEROLENUMBERMSGENFONTSTYLENAMEBYROLETEXT20"/>
              <w:shd w:val="clear" w:color="auto" w:fill="auto"/>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06036C95" w14:textId="77777777" w:rsidR="007D62A7" w:rsidRDefault="006A3A45">
            <w:pPr>
              <w:pStyle w:val="MSGENFONTSTYLENAMETEMPLATEROLENUMBERMSGENFONTSTYLENAMEBYROLETEXT20"/>
              <w:shd w:val="clear" w:color="auto" w:fill="auto"/>
              <w:spacing w:before="0" w:line="210" w:lineRule="exact"/>
            </w:pPr>
            <w:r>
              <w:rPr>
                <w:rFonts w:hint="eastAsia"/>
              </w:rPr>
              <w:t>中档</w:t>
            </w:r>
            <w:r>
              <w:rPr>
                <w:vertAlign w:val="superscript"/>
              </w:rPr>
              <w:t>2</w:t>
            </w:r>
          </w:p>
        </w:tc>
        <w:tc>
          <w:tcPr>
            <w:tcW w:w="1412" w:type="dxa"/>
            <w:tcBorders>
              <w:top w:val="single" w:sz="4" w:space="0" w:color="auto"/>
              <w:left w:val="single" w:sz="4" w:space="0" w:color="auto"/>
            </w:tcBorders>
            <w:shd w:val="clear" w:color="auto" w:fill="FFFFFF"/>
            <w:vAlign w:val="center"/>
          </w:tcPr>
          <w:p w14:paraId="4C693704" w14:textId="77777777" w:rsidR="007D62A7" w:rsidRDefault="006A3A45">
            <w:pPr>
              <w:pStyle w:val="MSGENFONTSTYLENAMETEMPLATEROLENUMBERMSGENFONTSTYLENAMEBYROLETEXT20"/>
              <w:shd w:val="clear" w:color="auto" w:fill="auto"/>
              <w:spacing w:before="0" w:line="210" w:lineRule="exact"/>
            </w:pPr>
            <w:r>
              <w:t>72</w:t>
            </w:r>
          </w:p>
        </w:tc>
        <w:tc>
          <w:tcPr>
            <w:tcW w:w="1487" w:type="dxa"/>
            <w:tcBorders>
              <w:top w:val="single" w:sz="4" w:space="0" w:color="auto"/>
              <w:left w:val="single" w:sz="4" w:space="0" w:color="auto"/>
            </w:tcBorders>
            <w:shd w:val="clear" w:color="auto" w:fill="FFFFFF"/>
            <w:vAlign w:val="center"/>
          </w:tcPr>
          <w:p w14:paraId="7B7078B4" w14:textId="77777777" w:rsidR="007D62A7" w:rsidRDefault="006A3A45">
            <w:pPr>
              <w:pStyle w:val="MSGENFONTSTYLENAMETEMPLATEROLENUMBERMSGENFONTSTYLENAMEBYROLETEXT20"/>
              <w:shd w:val="clear" w:color="auto" w:fill="auto"/>
              <w:spacing w:before="0" w:line="210" w:lineRule="exact"/>
            </w:pPr>
            <w:r>
              <w:t>58</w:t>
            </w:r>
          </w:p>
        </w:tc>
        <w:tc>
          <w:tcPr>
            <w:tcW w:w="1337" w:type="dxa"/>
            <w:tcBorders>
              <w:top w:val="single" w:sz="4" w:space="0" w:color="auto"/>
              <w:left w:val="single" w:sz="4" w:space="0" w:color="auto"/>
            </w:tcBorders>
            <w:shd w:val="clear" w:color="auto" w:fill="FFFFFF"/>
            <w:vAlign w:val="center"/>
          </w:tcPr>
          <w:p w14:paraId="24D392F2" w14:textId="77777777" w:rsidR="007D62A7" w:rsidRDefault="006A3A45">
            <w:pPr>
              <w:pStyle w:val="MSGENFONTSTYLENAMETEMPLATEROLENUMBERMSGENFONTSTYLENAMEBYROLETEXT20"/>
              <w:shd w:val="clear" w:color="auto" w:fill="auto"/>
              <w:spacing w:before="0" w:line="210" w:lineRule="exact"/>
            </w:pPr>
            <w:r>
              <w:t>48</w:t>
            </w:r>
          </w:p>
        </w:tc>
        <w:tc>
          <w:tcPr>
            <w:tcW w:w="1577" w:type="dxa"/>
            <w:tcBorders>
              <w:top w:val="single" w:sz="4" w:space="0" w:color="auto"/>
              <w:left w:val="single" w:sz="4" w:space="0" w:color="auto"/>
              <w:right w:val="single" w:sz="4" w:space="0" w:color="auto"/>
            </w:tcBorders>
            <w:shd w:val="clear" w:color="auto" w:fill="FFFFFF"/>
            <w:vAlign w:val="center"/>
          </w:tcPr>
          <w:p w14:paraId="63B903A3" w14:textId="77777777" w:rsidR="007D62A7" w:rsidRDefault="006A3A45">
            <w:pPr>
              <w:pStyle w:val="MSGENFONTSTYLENAMETEMPLATEROLENUMBERMSGENFONTSTYLENAMEBYROLETEXT20"/>
              <w:shd w:val="clear" w:color="auto" w:fill="auto"/>
              <w:spacing w:before="0" w:line="210" w:lineRule="exact"/>
            </w:pPr>
            <w:r>
              <w:t>58</w:t>
            </w:r>
            <w:r w:rsidR="0050230F">
              <w:rPr>
                <w:rFonts w:hint="eastAsia"/>
              </w:rPr>
              <w:t>或</w:t>
            </w:r>
            <w:r>
              <w:t>63</w:t>
            </w:r>
          </w:p>
        </w:tc>
      </w:tr>
      <w:tr w:rsidR="007D62A7" w14:paraId="21616A4E" w14:textId="77777777">
        <w:trPr>
          <w:trHeight w:hRule="exact" w:val="520"/>
          <w:jc w:val="center"/>
        </w:trPr>
        <w:tc>
          <w:tcPr>
            <w:tcW w:w="967" w:type="dxa"/>
            <w:tcBorders>
              <w:top w:val="single" w:sz="4" w:space="0" w:color="auto"/>
              <w:left w:val="single" w:sz="4" w:space="0" w:color="auto"/>
            </w:tcBorders>
            <w:shd w:val="clear" w:color="auto" w:fill="FFFFFF"/>
            <w:vAlign w:val="center"/>
          </w:tcPr>
          <w:p w14:paraId="21F9E11D" w14:textId="77777777" w:rsidR="007D62A7" w:rsidRDefault="006A3A45">
            <w:pPr>
              <w:pStyle w:val="MSGENFONTSTYLENAMETEMPLATEROLENUMBERMSGENFONTSTYLENAMEBYROLETEXT20"/>
              <w:shd w:val="clear" w:color="auto" w:fill="auto"/>
              <w:spacing w:before="0" w:line="210" w:lineRule="exact"/>
              <w:ind w:left="240" w:firstLineChars="50" w:firstLine="95"/>
              <w:jc w:val="left"/>
            </w:pPr>
            <w:r>
              <w:t>水阻</w:t>
            </w:r>
          </w:p>
        </w:tc>
        <w:tc>
          <w:tcPr>
            <w:tcW w:w="1412" w:type="dxa"/>
            <w:tcBorders>
              <w:top w:val="single" w:sz="4" w:space="0" w:color="auto"/>
              <w:left w:val="single" w:sz="4" w:space="0" w:color="auto"/>
              <w:right w:val="single" w:sz="4" w:space="0" w:color="auto"/>
            </w:tcBorders>
            <w:shd w:val="clear" w:color="auto" w:fill="FFFFFF"/>
            <w:vAlign w:val="center"/>
          </w:tcPr>
          <w:p w14:paraId="0A3DC8A4" w14:textId="77777777" w:rsidR="007D62A7" w:rsidRDefault="007079F5">
            <w:pPr>
              <w:pStyle w:val="MSGENFONTSTYLENAMETEMPLATEROLENUMBERMSGENFONTSTYLENAMEBYROLETEXT20"/>
              <w:shd w:val="clear" w:color="auto" w:fill="auto"/>
              <w:spacing w:before="0" w:line="210" w:lineRule="exact"/>
            </w:pPr>
            <w:r>
              <w:t>--</w:t>
            </w:r>
          </w:p>
        </w:tc>
        <w:tc>
          <w:tcPr>
            <w:tcW w:w="1412" w:type="dxa"/>
            <w:tcBorders>
              <w:top w:val="single" w:sz="4" w:space="0" w:color="auto"/>
              <w:left w:val="single" w:sz="4" w:space="0" w:color="auto"/>
            </w:tcBorders>
            <w:shd w:val="clear" w:color="auto" w:fill="FFFFFF"/>
            <w:vAlign w:val="center"/>
          </w:tcPr>
          <w:p w14:paraId="7F46EA68" w14:textId="77777777" w:rsidR="007D62A7" w:rsidRDefault="007079F5">
            <w:pPr>
              <w:pStyle w:val="MSGENFONTSTYLENAMETEMPLATEROLENUMBERMSGENFONTSTYLENAMEBYROLETEXT20"/>
              <w:shd w:val="clear" w:color="auto" w:fill="auto"/>
              <w:spacing w:before="0" w:line="210" w:lineRule="exact"/>
            </w:pPr>
            <w:r>
              <w:t>--</w:t>
            </w:r>
          </w:p>
        </w:tc>
        <w:tc>
          <w:tcPr>
            <w:tcW w:w="1487" w:type="dxa"/>
            <w:tcBorders>
              <w:top w:val="single" w:sz="4" w:space="0" w:color="auto"/>
              <w:left w:val="single" w:sz="4" w:space="0" w:color="auto"/>
            </w:tcBorders>
            <w:shd w:val="clear" w:color="auto" w:fill="FFFFFF"/>
            <w:vAlign w:val="center"/>
          </w:tcPr>
          <w:p w14:paraId="5E9B85C6" w14:textId="77777777" w:rsidR="007D62A7" w:rsidRDefault="007079F5">
            <w:pPr>
              <w:pStyle w:val="MSGENFONTSTYLENAMETEMPLATEROLENUMBERMSGENFONTSTYLENAMEBYROLETEXT20"/>
              <w:shd w:val="clear" w:color="auto" w:fill="auto"/>
              <w:spacing w:before="0" w:line="210" w:lineRule="exact"/>
            </w:pPr>
            <w:r>
              <w:t>--</w:t>
            </w:r>
          </w:p>
        </w:tc>
        <w:tc>
          <w:tcPr>
            <w:tcW w:w="2914" w:type="dxa"/>
            <w:gridSpan w:val="2"/>
            <w:tcBorders>
              <w:top w:val="single" w:sz="4" w:space="0" w:color="auto"/>
              <w:left w:val="single" w:sz="4" w:space="0" w:color="auto"/>
              <w:right w:val="single" w:sz="4" w:space="0" w:color="auto"/>
            </w:tcBorders>
            <w:shd w:val="clear" w:color="auto" w:fill="FFFFFF"/>
            <w:vAlign w:val="center"/>
          </w:tcPr>
          <w:p w14:paraId="0F67EFA6" w14:textId="77777777" w:rsidR="007D62A7" w:rsidRDefault="006A3A45">
            <w:pPr>
              <w:pStyle w:val="MSGENFONTSTYLENAMETEMPLATEROLENUMBERMSGENFONTSTYLENAMEBYROLETEXT20"/>
              <w:shd w:val="clear" w:color="auto" w:fill="auto"/>
              <w:spacing w:before="0" w:line="210" w:lineRule="exact"/>
            </w:pPr>
            <w:r>
              <w:rPr>
                <w:rFonts w:hint="eastAsia"/>
              </w:rPr>
              <w:t>进出水设定温度的平均值</w:t>
            </w:r>
          </w:p>
        </w:tc>
      </w:tr>
      <w:tr w:rsidR="007D62A7" w14:paraId="079B58C8" w14:textId="77777777">
        <w:trPr>
          <w:trHeight w:hRule="exact" w:val="489"/>
          <w:jc w:val="center"/>
        </w:trPr>
        <w:tc>
          <w:tcPr>
            <w:tcW w:w="967" w:type="dxa"/>
            <w:tcBorders>
              <w:top w:val="single" w:sz="4" w:space="0" w:color="auto"/>
              <w:left w:val="single" w:sz="4" w:space="0" w:color="auto"/>
            </w:tcBorders>
            <w:shd w:val="clear" w:color="auto" w:fill="FFFFFF"/>
            <w:vAlign w:val="center"/>
          </w:tcPr>
          <w:p w14:paraId="3137F240" w14:textId="77777777" w:rsidR="007D62A7" w:rsidRDefault="006A3A45">
            <w:pPr>
              <w:pStyle w:val="MSGENFONTSTYLENAMETEMPLATEROLENUMBERMSGENFONTSTYLENAMEBYROLETEXT20"/>
              <w:shd w:val="clear" w:color="auto" w:fill="auto"/>
              <w:spacing w:before="0" w:line="210" w:lineRule="exact"/>
            </w:pPr>
            <w:r>
              <w:t>凝露</w:t>
            </w:r>
          </w:p>
          <w:p w14:paraId="4A5558C4" w14:textId="77777777" w:rsidR="007D62A7" w:rsidRDefault="006A3A45">
            <w:pPr>
              <w:pStyle w:val="MSGENFONTSTYLENAMETEMPLATEROLENUMBERMSGENFONTSTYLENAMEBYROLETEXT20"/>
              <w:shd w:val="clear" w:color="auto" w:fill="auto"/>
              <w:spacing w:before="0" w:line="210" w:lineRule="exact"/>
            </w:pPr>
            <w:r>
              <w:t>凝结水</w:t>
            </w:r>
          </w:p>
        </w:tc>
        <w:tc>
          <w:tcPr>
            <w:tcW w:w="1412" w:type="dxa"/>
            <w:tcBorders>
              <w:top w:val="single" w:sz="4" w:space="0" w:color="auto"/>
              <w:left w:val="single" w:sz="4" w:space="0" w:color="auto"/>
              <w:right w:val="single" w:sz="4" w:space="0" w:color="auto"/>
            </w:tcBorders>
            <w:shd w:val="clear" w:color="auto" w:fill="FFFFFF"/>
            <w:vAlign w:val="center"/>
          </w:tcPr>
          <w:p w14:paraId="473B3709" w14:textId="77777777" w:rsidR="007D62A7" w:rsidRDefault="006A3A45">
            <w:pPr>
              <w:pStyle w:val="MSGENFONTSTYLENAMETEMPLATEROLENUMBERMSGENFONTSTYLENAMEBYROLETEXT20"/>
              <w:shd w:val="clear" w:color="auto" w:fill="auto"/>
              <w:spacing w:before="0" w:line="210" w:lineRule="exact"/>
            </w:pPr>
            <w:r>
              <w:rPr>
                <w:rFonts w:hint="eastAsia"/>
              </w:rPr>
              <w:t>低档</w:t>
            </w:r>
          </w:p>
        </w:tc>
        <w:tc>
          <w:tcPr>
            <w:tcW w:w="1412" w:type="dxa"/>
            <w:tcBorders>
              <w:top w:val="single" w:sz="4" w:space="0" w:color="auto"/>
              <w:left w:val="single" w:sz="4" w:space="0" w:color="auto"/>
            </w:tcBorders>
            <w:shd w:val="clear" w:color="auto" w:fill="FFFFFF"/>
            <w:vAlign w:val="center"/>
          </w:tcPr>
          <w:p w14:paraId="45BB3A52" w14:textId="77777777" w:rsidR="007D62A7" w:rsidRDefault="006A3A45">
            <w:pPr>
              <w:pStyle w:val="MSGENFONTSTYLENAMETEMPLATEROLENUMBERMSGENFONTSTYLENAMEBYROLETEXT20"/>
              <w:shd w:val="clear" w:color="auto" w:fill="auto"/>
              <w:spacing w:before="0" w:line="210" w:lineRule="exact"/>
            </w:pPr>
            <w:r>
              <w:t>80</w:t>
            </w:r>
          </w:p>
        </w:tc>
        <w:tc>
          <w:tcPr>
            <w:tcW w:w="1487" w:type="dxa"/>
            <w:tcBorders>
              <w:top w:val="single" w:sz="4" w:space="0" w:color="auto"/>
              <w:left w:val="single" w:sz="4" w:space="0" w:color="auto"/>
            </w:tcBorders>
            <w:shd w:val="clear" w:color="auto" w:fill="FFFFFF"/>
            <w:vAlign w:val="center"/>
          </w:tcPr>
          <w:p w14:paraId="3AB944C4" w14:textId="77777777" w:rsidR="007D62A7" w:rsidRDefault="006A3A45">
            <w:pPr>
              <w:pStyle w:val="MSGENFONTSTYLENAMETEMPLATEROLENUMBERMSGENFONTSTYLENAMEBYROLETEXT20"/>
              <w:shd w:val="clear" w:color="auto" w:fill="auto"/>
              <w:spacing w:before="0" w:line="210" w:lineRule="exact"/>
            </w:pPr>
            <w:r>
              <w:t>75</w:t>
            </w:r>
          </w:p>
        </w:tc>
        <w:tc>
          <w:tcPr>
            <w:tcW w:w="1337" w:type="dxa"/>
            <w:tcBorders>
              <w:top w:val="single" w:sz="4" w:space="0" w:color="auto"/>
              <w:left w:val="single" w:sz="4" w:space="0" w:color="auto"/>
            </w:tcBorders>
            <w:shd w:val="clear" w:color="auto" w:fill="FFFFFF"/>
            <w:vAlign w:val="center"/>
          </w:tcPr>
          <w:p w14:paraId="708FD909" w14:textId="77777777" w:rsidR="007D62A7" w:rsidRDefault="006A3A45">
            <w:pPr>
              <w:pStyle w:val="MSGENFONTSTYLENAMETEMPLATEROLENUMBERMSGENFONTSTYLENAMEBYROLETEXT20"/>
              <w:shd w:val="clear" w:color="auto" w:fill="auto"/>
              <w:spacing w:before="0" w:line="210" w:lineRule="exact"/>
            </w:pPr>
            <w:r>
              <w:t>42</w:t>
            </w:r>
          </w:p>
        </w:tc>
        <w:tc>
          <w:tcPr>
            <w:tcW w:w="1577" w:type="dxa"/>
            <w:tcBorders>
              <w:top w:val="single" w:sz="4" w:space="0" w:color="auto"/>
              <w:left w:val="single" w:sz="4" w:space="0" w:color="auto"/>
              <w:right w:val="single" w:sz="4" w:space="0" w:color="auto"/>
            </w:tcBorders>
            <w:shd w:val="clear" w:color="auto" w:fill="FFFFFF"/>
            <w:vAlign w:val="center"/>
          </w:tcPr>
          <w:p w14:paraId="59861332" w14:textId="77777777" w:rsidR="007D62A7" w:rsidRDefault="006A3A45" w:rsidP="009C6FDF">
            <w:pPr>
              <w:pStyle w:val="MSGENFONTSTYLENAMETEMPLATEROLENUMBERMSGENFONTSTYLENAMEBYROLETEXT20"/>
              <w:shd w:val="clear" w:color="auto" w:fill="auto"/>
              <w:spacing w:before="0" w:line="210" w:lineRule="exact"/>
            </w:pPr>
            <w:r>
              <w:t>52</w:t>
            </w:r>
            <w:r w:rsidR="009C6FDF">
              <w:rPr>
                <w:rFonts w:hint="eastAsia"/>
                <w:vertAlign w:val="superscript"/>
              </w:rPr>
              <w:t>3</w:t>
            </w:r>
          </w:p>
        </w:tc>
      </w:tr>
      <w:tr w:rsidR="007D62A7" w14:paraId="35B856A3" w14:textId="77777777" w:rsidTr="006A3A45">
        <w:trPr>
          <w:trHeight w:hRule="exact" w:val="1185"/>
          <w:jc w:val="center"/>
        </w:trPr>
        <w:tc>
          <w:tcPr>
            <w:tcW w:w="8192" w:type="dxa"/>
            <w:gridSpan w:val="6"/>
            <w:tcBorders>
              <w:top w:val="single" w:sz="4" w:space="0" w:color="auto"/>
              <w:left w:val="single" w:sz="4" w:space="0" w:color="auto"/>
              <w:bottom w:val="single" w:sz="4" w:space="0" w:color="auto"/>
              <w:right w:val="single" w:sz="4" w:space="0" w:color="auto"/>
            </w:tcBorders>
            <w:shd w:val="clear" w:color="auto" w:fill="FFFFFF"/>
          </w:tcPr>
          <w:p w14:paraId="6DA9AE8B" w14:textId="77777777" w:rsidR="007D62A7" w:rsidRDefault="006A3A45">
            <w:pPr>
              <w:pStyle w:val="MSGENFONTSTYLENAMETEMPLATEROLENUMBERMSGENFONTSTYLENAMEBYROLETEXT20"/>
              <w:shd w:val="clear" w:color="auto" w:fill="auto"/>
              <w:spacing w:before="0" w:line="235" w:lineRule="exact"/>
              <w:jc w:val="left"/>
            </w:pPr>
            <w:r>
              <w:lastRenderedPageBreak/>
              <w:t>注</w:t>
            </w:r>
            <w:r>
              <w:t>:</w:t>
            </w:r>
          </w:p>
          <w:p w14:paraId="219A0C0D" w14:textId="77777777" w:rsidR="007D62A7" w:rsidRDefault="006A3A45">
            <w:pPr>
              <w:pStyle w:val="MSGENFONTSTYLENAMETEMPLATEROLENUMBERMSGENFONTSTYLENAMEBYROLETEXT20"/>
              <w:numPr>
                <w:ilvl w:val="0"/>
                <w:numId w:val="8"/>
              </w:numPr>
              <w:shd w:val="clear" w:color="auto" w:fill="auto"/>
              <w:tabs>
                <w:tab w:val="left" w:pos="341"/>
              </w:tabs>
              <w:spacing w:before="0" w:line="235" w:lineRule="exact"/>
              <w:jc w:val="left"/>
            </w:pPr>
            <w:r>
              <w:rPr>
                <w:rFonts w:hint="eastAsia"/>
              </w:rPr>
              <w:t>对于进</w:t>
            </w:r>
            <w:r>
              <w:t>出口水温差设定</w:t>
            </w:r>
            <w:r>
              <w:t xml:space="preserve">. </w:t>
            </w:r>
            <w:r>
              <w:t>生产商应使用</w:t>
            </w:r>
            <w:r>
              <w:t xml:space="preserve">10 </w:t>
            </w:r>
            <w:r w:rsidR="003A1B25">
              <w:rPr>
                <w:rFonts w:hint="eastAsia"/>
              </w:rPr>
              <w:t>或</w:t>
            </w:r>
            <w:r>
              <w:t xml:space="preserve"> 15 °F </w:t>
            </w:r>
            <w:r>
              <w:t>的</w:t>
            </w:r>
            <w:r>
              <w:rPr>
                <w:rFonts w:hint="eastAsia"/>
              </w:rPr>
              <w:t>温差；</w:t>
            </w:r>
          </w:p>
          <w:p w14:paraId="2DCD0473" w14:textId="77777777" w:rsidR="006A3A45" w:rsidRDefault="006A3A45" w:rsidP="006A3A45">
            <w:pPr>
              <w:pStyle w:val="MSGENFONTSTYLENAMETEMPLATEROLENUMBERMSGENFONTSTYLENAMEBYROLETEXT20"/>
              <w:numPr>
                <w:ilvl w:val="0"/>
                <w:numId w:val="8"/>
              </w:numPr>
              <w:shd w:val="clear" w:color="auto" w:fill="auto"/>
              <w:tabs>
                <w:tab w:val="left" w:pos="341"/>
              </w:tabs>
              <w:spacing w:before="0" w:line="235" w:lineRule="exact"/>
              <w:jc w:val="left"/>
            </w:pPr>
            <w:r>
              <w:t>中档设定要求见</w:t>
            </w:r>
            <w:r>
              <w:rPr>
                <w:rFonts w:hint="eastAsia"/>
              </w:rPr>
              <w:t>5</w:t>
            </w:r>
            <w:r>
              <w:t xml:space="preserve">.1.3 </w:t>
            </w:r>
            <w:r>
              <w:rPr>
                <w:rFonts w:hint="eastAsia"/>
              </w:rPr>
              <w:t>；</w:t>
            </w:r>
          </w:p>
          <w:p w14:paraId="2D306C52" w14:textId="77777777" w:rsidR="007D62A7" w:rsidRDefault="006A3A45" w:rsidP="002D3167">
            <w:pPr>
              <w:pStyle w:val="MSGENFONTSTYLENAMETEMPLATEROLENUMBERMSGENFONTSTYLENAMEBYROLETEXT20"/>
              <w:numPr>
                <w:ilvl w:val="0"/>
                <w:numId w:val="8"/>
              </w:numPr>
              <w:shd w:val="clear" w:color="auto" w:fill="auto"/>
              <w:tabs>
                <w:tab w:val="left" w:pos="341"/>
              </w:tabs>
              <w:spacing w:before="0" w:line="235" w:lineRule="exact"/>
              <w:jc w:val="left"/>
            </w:pPr>
            <w:r>
              <w:t>如果</w:t>
            </w:r>
            <w:r w:rsidR="002D3167">
              <w:rPr>
                <w:rFonts w:hint="eastAsia"/>
              </w:rPr>
              <w:t>该工况测试中水阻值</w:t>
            </w:r>
            <w:r>
              <w:t>大于</w:t>
            </w:r>
            <w:r>
              <w:t>20 ft H</w:t>
            </w:r>
            <w:r>
              <w:rPr>
                <w:vertAlign w:val="subscript"/>
              </w:rPr>
              <w:t>2</w:t>
            </w:r>
            <w:r>
              <w:t>O</w:t>
            </w:r>
            <w:r>
              <w:rPr>
                <w:rFonts w:hint="eastAsia"/>
              </w:rPr>
              <w:t>，</w:t>
            </w:r>
            <w:r>
              <w:t>则应通过调节水流量提高出水温度</w:t>
            </w:r>
            <w:r>
              <w:rPr>
                <w:rFonts w:hint="eastAsia"/>
              </w:rPr>
              <w:t>，</w:t>
            </w:r>
            <w:r>
              <w:t>直至该工况下水阻等于</w:t>
            </w:r>
            <w:r>
              <w:t>20 ft H</w:t>
            </w:r>
            <w:r>
              <w:rPr>
                <w:vertAlign w:val="subscript"/>
              </w:rPr>
              <w:t>2</w:t>
            </w:r>
            <w:r>
              <w:t>O</w:t>
            </w:r>
            <w:r>
              <w:rPr>
                <w:rFonts w:hint="eastAsia"/>
              </w:rPr>
              <w:t>。</w:t>
            </w:r>
          </w:p>
        </w:tc>
      </w:tr>
    </w:tbl>
    <w:p w14:paraId="7BE084AD" w14:textId="77777777" w:rsidR="0050230F" w:rsidRDefault="0050230F" w:rsidP="0050230F">
      <w:pPr>
        <w:pStyle w:val="afe"/>
        <w:spacing w:beforeLines="50" w:before="156" w:afterLines="50" w:after="156"/>
        <w:ind w:left="425" w:firstLineChars="0" w:firstLine="0"/>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hint="eastAsia"/>
          <w:color w:val="000000" w:themeColor="text1"/>
          <w:szCs w:val="21"/>
        </w:rPr>
        <w:t>4  测试验证工况选择</w:t>
      </w:r>
      <w:r w:rsidRPr="00FB122B">
        <w:rPr>
          <w:rFonts w:ascii="黑体" w:eastAsia="黑体" w:hAnsi="黑体" w:hint="eastAsia"/>
          <w:color w:val="000000" w:themeColor="text1"/>
          <w:szCs w:val="21"/>
        </w:rPr>
        <w:t>(SI单位)</w:t>
      </w:r>
    </w:p>
    <w:tbl>
      <w:tblPr>
        <w:tblW w:w="8192" w:type="dxa"/>
        <w:jc w:val="center"/>
        <w:tblLayout w:type="fixed"/>
        <w:tblCellMar>
          <w:left w:w="10" w:type="dxa"/>
          <w:right w:w="10" w:type="dxa"/>
        </w:tblCellMar>
        <w:tblLook w:val="04A0" w:firstRow="1" w:lastRow="0" w:firstColumn="1" w:lastColumn="0" w:noHBand="0" w:noVBand="1"/>
      </w:tblPr>
      <w:tblGrid>
        <w:gridCol w:w="967"/>
        <w:gridCol w:w="1412"/>
        <w:gridCol w:w="1412"/>
        <w:gridCol w:w="1487"/>
        <w:gridCol w:w="1337"/>
        <w:gridCol w:w="1577"/>
      </w:tblGrid>
      <w:tr w:rsidR="0050230F" w14:paraId="195FC2CD" w14:textId="77777777" w:rsidTr="000A058A">
        <w:trPr>
          <w:trHeight w:hRule="exact" w:val="566"/>
          <w:jc w:val="center"/>
        </w:trPr>
        <w:tc>
          <w:tcPr>
            <w:tcW w:w="967" w:type="dxa"/>
            <w:tcBorders>
              <w:top w:val="single" w:sz="4" w:space="0" w:color="auto"/>
              <w:left w:val="single" w:sz="4" w:space="0" w:color="auto"/>
              <w:bottom w:val="single" w:sz="4" w:space="0" w:color="auto"/>
            </w:tcBorders>
            <w:shd w:val="clear" w:color="auto" w:fill="FFFFFF"/>
            <w:vAlign w:val="center"/>
          </w:tcPr>
          <w:p w14:paraId="6F4EDC67" w14:textId="77777777" w:rsidR="0050230F" w:rsidRDefault="0050230F" w:rsidP="000A058A">
            <w:pPr>
              <w:pStyle w:val="MSGENFONTSTYLENAMETEMPLATEROLENUMBERMSGENFONTSTYLENAMEBYROLETEXT20"/>
              <w:shd w:val="clear" w:color="auto" w:fill="auto"/>
              <w:spacing w:before="0" w:line="210" w:lineRule="exact"/>
              <w:ind w:left="240"/>
              <w:jc w:val="both"/>
            </w:pPr>
            <w:r>
              <w:t>项目</w:t>
            </w:r>
          </w:p>
        </w:tc>
        <w:tc>
          <w:tcPr>
            <w:tcW w:w="1412" w:type="dxa"/>
            <w:tcBorders>
              <w:top w:val="single" w:sz="4" w:space="0" w:color="auto"/>
              <w:left w:val="single" w:sz="4" w:space="0" w:color="auto"/>
              <w:right w:val="single" w:sz="4" w:space="0" w:color="auto"/>
            </w:tcBorders>
            <w:shd w:val="clear" w:color="auto" w:fill="FFFFFF"/>
            <w:vAlign w:val="center"/>
          </w:tcPr>
          <w:p w14:paraId="3F6A497D" w14:textId="77777777" w:rsidR="0050230F" w:rsidRDefault="0050230F" w:rsidP="000A058A">
            <w:pPr>
              <w:pStyle w:val="MSGENFONTSTYLENAMETEMPLATEROLENUMBERMSGENFONTSTYLENAMEBYROLETEXT20"/>
              <w:shd w:val="clear" w:color="auto" w:fill="auto"/>
              <w:spacing w:before="0" w:line="226" w:lineRule="exact"/>
            </w:pPr>
            <w:r>
              <w:rPr>
                <w:rFonts w:hint="eastAsia"/>
              </w:rPr>
              <w:t>风机</w:t>
            </w:r>
            <w:r>
              <w:t>档位设置</w:t>
            </w:r>
          </w:p>
        </w:tc>
        <w:tc>
          <w:tcPr>
            <w:tcW w:w="1412" w:type="dxa"/>
            <w:tcBorders>
              <w:top w:val="single" w:sz="4" w:space="0" w:color="auto"/>
              <w:left w:val="single" w:sz="4" w:space="0" w:color="auto"/>
            </w:tcBorders>
            <w:shd w:val="clear" w:color="auto" w:fill="FFFFFF"/>
            <w:vAlign w:val="center"/>
          </w:tcPr>
          <w:p w14:paraId="6B9213CE" w14:textId="77777777" w:rsidR="0050230F" w:rsidRDefault="0050230F" w:rsidP="000A058A">
            <w:pPr>
              <w:pStyle w:val="MSGENFONTSTYLENAMETEMPLATEROLENUMBERMSGENFONTSTYLENAMEBYROLETEXT20"/>
              <w:shd w:val="clear" w:color="auto" w:fill="auto"/>
              <w:spacing w:before="0" w:line="226" w:lineRule="exact"/>
            </w:pPr>
            <w:r>
              <w:rPr>
                <w:rFonts w:hint="eastAsia"/>
              </w:rPr>
              <w:t>进风</w:t>
            </w:r>
            <w:r>
              <w:t>干球温度</w:t>
            </w:r>
            <w:r>
              <w:t>,</w:t>
            </w:r>
          </w:p>
          <w:p w14:paraId="5E0EA60B" w14:textId="77777777" w:rsidR="0050230F" w:rsidRDefault="0050230F" w:rsidP="00E45EF6">
            <w:pPr>
              <w:pStyle w:val="MSGENFONTSTYLENAMETEMPLATEROLENUMBERMSGENFONTSTYLENAMEBYROLETEXT20"/>
              <w:shd w:val="clear" w:color="auto" w:fill="auto"/>
              <w:spacing w:before="0" w:line="226" w:lineRule="exact"/>
            </w:pPr>
            <w:r>
              <w:t>°</w:t>
            </w:r>
            <w:r w:rsidR="00E45EF6">
              <w:rPr>
                <w:rFonts w:hint="eastAsia"/>
              </w:rPr>
              <w:t>C</w:t>
            </w:r>
          </w:p>
        </w:tc>
        <w:tc>
          <w:tcPr>
            <w:tcW w:w="1487" w:type="dxa"/>
            <w:tcBorders>
              <w:top w:val="single" w:sz="4" w:space="0" w:color="auto"/>
              <w:left w:val="single" w:sz="4" w:space="0" w:color="auto"/>
            </w:tcBorders>
            <w:shd w:val="clear" w:color="auto" w:fill="FFFFFF"/>
            <w:vAlign w:val="center"/>
          </w:tcPr>
          <w:p w14:paraId="7304D686" w14:textId="77777777" w:rsidR="0050230F" w:rsidRDefault="0050230F" w:rsidP="000A058A">
            <w:pPr>
              <w:pStyle w:val="MSGENFONTSTYLENAMETEMPLATEROLENUMBERMSGENFONTSTYLENAMEBYROLETEXT20"/>
              <w:shd w:val="clear" w:color="auto" w:fill="auto"/>
              <w:spacing w:before="0" w:line="226" w:lineRule="exact"/>
            </w:pPr>
            <w:r>
              <w:rPr>
                <w:rFonts w:hint="eastAsia"/>
              </w:rPr>
              <w:t>进风</w:t>
            </w:r>
            <w:r>
              <w:t>湿球温度</w:t>
            </w:r>
            <w:r>
              <w:t>,</w:t>
            </w:r>
          </w:p>
          <w:p w14:paraId="1BA6CD6A" w14:textId="77777777" w:rsidR="0050230F" w:rsidRDefault="0050230F" w:rsidP="00E45EF6">
            <w:pPr>
              <w:pStyle w:val="MSGENFONTSTYLENAMETEMPLATEROLENUMBERMSGENFONTSTYLENAMEBYROLETEXT20"/>
              <w:shd w:val="clear" w:color="auto" w:fill="auto"/>
              <w:spacing w:before="0" w:line="226" w:lineRule="exact"/>
            </w:pPr>
            <w:r>
              <w:t>°</w:t>
            </w:r>
            <w:r w:rsidR="00E45EF6">
              <w:rPr>
                <w:rFonts w:hint="eastAsia"/>
              </w:rPr>
              <w:t>C</w:t>
            </w:r>
          </w:p>
        </w:tc>
        <w:tc>
          <w:tcPr>
            <w:tcW w:w="1337" w:type="dxa"/>
            <w:tcBorders>
              <w:top w:val="single" w:sz="4" w:space="0" w:color="auto"/>
              <w:left w:val="single" w:sz="4" w:space="0" w:color="auto"/>
            </w:tcBorders>
            <w:shd w:val="clear" w:color="auto" w:fill="FFFFFF"/>
            <w:vAlign w:val="center"/>
          </w:tcPr>
          <w:p w14:paraId="6923235D" w14:textId="77777777" w:rsidR="0050230F" w:rsidRDefault="0050230F" w:rsidP="000A058A">
            <w:pPr>
              <w:pStyle w:val="MSGENFONTSTYLENAMETEMPLATEROLENUMBERMSGENFONTSTYLENAMEBYROLETEXT20"/>
              <w:shd w:val="clear" w:color="auto" w:fill="auto"/>
              <w:spacing w:before="0" w:line="230" w:lineRule="exact"/>
            </w:pPr>
            <w:r>
              <w:rPr>
                <w:rFonts w:hint="eastAsia"/>
              </w:rPr>
              <w:t>进口水温</w:t>
            </w:r>
            <w:r>
              <w:t>,</w:t>
            </w:r>
          </w:p>
          <w:p w14:paraId="0410880C" w14:textId="77777777" w:rsidR="0050230F" w:rsidRDefault="0050230F" w:rsidP="00E45EF6">
            <w:pPr>
              <w:pStyle w:val="MSGENFONTSTYLENAMETEMPLATEROLENUMBERMSGENFONTSTYLENAMEBYROLETEXT20"/>
              <w:shd w:val="clear" w:color="auto" w:fill="auto"/>
              <w:spacing w:before="0" w:line="230" w:lineRule="exact"/>
            </w:pPr>
            <w:r>
              <w:t>°</w:t>
            </w:r>
            <w:r w:rsidR="00E45EF6">
              <w:rPr>
                <w:rFonts w:hint="eastAsia"/>
              </w:rPr>
              <w:t>C</w:t>
            </w:r>
          </w:p>
        </w:tc>
        <w:tc>
          <w:tcPr>
            <w:tcW w:w="1577" w:type="dxa"/>
            <w:tcBorders>
              <w:top w:val="single" w:sz="4" w:space="0" w:color="auto"/>
              <w:left w:val="single" w:sz="4" w:space="0" w:color="auto"/>
              <w:right w:val="single" w:sz="4" w:space="0" w:color="auto"/>
            </w:tcBorders>
            <w:shd w:val="clear" w:color="auto" w:fill="FFFFFF"/>
            <w:vAlign w:val="center"/>
          </w:tcPr>
          <w:p w14:paraId="093FDEFF" w14:textId="77777777" w:rsidR="0050230F" w:rsidRDefault="0050230F" w:rsidP="000A058A">
            <w:pPr>
              <w:pStyle w:val="MSGENFONTSTYLENAMETEMPLATEROLENUMBERMSGENFONTSTYLENAMEBYROLETEXT20"/>
              <w:shd w:val="clear" w:color="auto" w:fill="auto"/>
              <w:spacing w:before="0" w:line="226" w:lineRule="exact"/>
            </w:pPr>
            <w:r>
              <w:rPr>
                <w:rFonts w:hint="eastAsia"/>
              </w:rPr>
              <w:t>出口</w:t>
            </w:r>
            <w:r>
              <w:t>水温</w:t>
            </w:r>
            <w:r>
              <w:rPr>
                <w:vertAlign w:val="superscript"/>
              </w:rPr>
              <w:t>1</w:t>
            </w:r>
            <w:r>
              <w:t>,</w:t>
            </w:r>
          </w:p>
          <w:p w14:paraId="725A9DAC" w14:textId="77777777" w:rsidR="0050230F" w:rsidRDefault="0050230F" w:rsidP="00E45EF6">
            <w:pPr>
              <w:pStyle w:val="MSGENFONTSTYLENAMETEMPLATEROLENUMBERMSGENFONTSTYLENAMEBYROLETEXT20"/>
              <w:shd w:val="clear" w:color="auto" w:fill="auto"/>
              <w:spacing w:before="0" w:line="226" w:lineRule="exact"/>
            </w:pPr>
            <w:r>
              <w:t>°</w:t>
            </w:r>
            <w:r w:rsidR="00E45EF6">
              <w:rPr>
                <w:rFonts w:hint="eastAsia"/>
              </w:rPr>
              <w:t>C</w:t>
            </w:r>
          </w:p>
        </w:tc>
      </w:tr>
      <w:tr w:rsidR="0050230F" w14:paraId="14701860" w14:textId="77777777" w:rsidTr="00E45EF6">
        <w:trPr>
          <w:trHeight w:hRule="exact" w:val="284"/>
          <w:jc w:val="center"/>
        </w:trPr>
        <w:tc>
          <w:tcPr>
            <w:tcW w:w="967" w:type="dxa"/>
            <w:tcBorders>
              <w:top w:val="single" w:sz="4" w:space="0" w:color="auto"/>
              <w:left w:val="single" w:sz="4" w:space="0" w:color="auto"/>
              <w:bottom w:val="single" w:sz="4" w:space="0" w:color="auto"/>
            </w:tcBorders>
            <w:shd w:val="clear" w:color="auto" w:fill="FFFFFF"/>
            <w:vAlign w:val="center"/>
          </w:tcPr>
          <w:p w14:paraId="09C0FAEF" w14:textId="77777777" w:rsidR="0050230F" w:rsidRDefault="0050230F" w:rsidP="000A058A">
            <w:pPr>
              <w:pStyle w:val="MSGENFONTSTYLENAMETEMPLATEROLENUMBERMSGENFONTSTYLENAMEBYROLETEXT20"/>
              <w:shd w:val="clear" w:color="auto" w:fill="auto"/>
              <w:spacing w:before="0" w:line="210" w:lineRule="exact"/>
              <w:ind w:left="240"/>
              <w:jc w:val="both"/>
            </w:pPr>
            <w:r>
              <w:rPr>
                <w:rFonts w:hint="eastAsia"/>
              </w:rPr>
              <w:t>风量</w:t>
            </w:r>
          </w:p>
        </w:tc>
        <w:tc>
          <w:tcPr>
            <w:tcW w:w="1412" w:type="dxa"/>
            <w:tcBorders>
              <w:top w:val="single" w:sz="4" w:space="0" w:color="auto"/>
              <w:left w:val="single" w:sz="4" w:space="0" w:color="auto"/>
              <w:right w:val="single" w:sz="4" w:space="0" w:color="auto"/>
            </w:tcBorders>
            <w:shd w:val="clear" w:color="auto" w:fill="FFFFFF"/>
            <w:vAlign w:val="center"/>
          </w:tcPr>
          <w:p w14:paraId="4B6748BD" w14:textId="77777777" w:rsidR="0050230F" w:rsidRDefault="0050230F" w:rsidP="000A058A">
            <w:pPr>
              <w:pStyle w:val="MSGENFONTSTYLENAMETEMPLATEROLENUMBERMSGENFONTSTYLENAMEBYROLETEXT20"/>
              <w:shd w:val="clear" w:color="auto" w:fill="auto"/>
              <w:spacing w:before="0" w:line="226" w:lineRule="exact"/>
            </w:pPr>
            <w:r>
              <w:rPr>
                <w:rFonts w:hint="eastAsia"/>
              </w:rPr>
              <w:t>高档</w:t>
            </w:r>
          </w:p>
        </w:tc>
        <w:tc>
          <w:tcPr>
            <w:tcW w:w="1412" w:type="dxa"/>
            <w:tcBorders>
              <w:top w:val="single" w:sz="4" w:space="0" w:color="auto"/>
              <w:left w:val="single" w:sz="4" w:space="0" w:color="auto"/>
            </w:tcBorders>
            <w:shd w:val="clear" w:color="auto" w:fill="FFFFFF"/>
            <w:vAlign w:val="center"/>
          </w:tcPr>
          <w:p w14:paraId="545E510D" w14:textId="77777777" w:rsidR="0050230F" w:rsidRDefault="0050230F" w:rsidP="000A058A">
            <w:pPr>
              <w:pStyle w:val="MSGENFONTSTYLENAMETEMPLATEROLENUMBERMSGENFONTSTYLENAMEBYROLETEXT20"/>
              <w:shd w:val="clear" w:color="auto" w:fill="auto"/>
              <w:spacing w:before="0" w:line="226" w:lineRule="exact"/>
            </w:pPr>
            <w:r>
              <w:rPr>
                <w:rFonts w:hint="eastAsia"/>
              </w:rPr>
              <w:t>26.7</w:t>
            </w:r>
          </w:p>
        </w:tc>
        <w:tc>
          <w:tcPr>
            <w:tcW w:w="1487" w:type="dxa"/>
            <w:tcBorders>
              <w:top w:val="single" w:sz="4" w:space="0" w:color="auto"/>
              <w:left w:val="single" w:sz="4" w:space="0" w:color="auto"/>
            </w:tcBorders>
            <w:shd w:val="clear" w:color="auto" w:fill="FFFFFF"/>
            <w:vAlign w:val="center"/>
          </w:tcPr>
          <w:p w14:paraId="41584A1F" w14:textId="77777777" w:rsidR="0050230F" w:rsidRDefault="0050230F" w:rsidP="000A058A">
            <w:pPr>
              <w:pStyle w:val="MSGENFONTSTYLENAMETEMPLATEROLENUMBERMSGENFONTSTYLENAMEBYROLETEXT20"/>
              <w:shd w:val="clear" w:color="auto" w:fill="auto"/>
              <w:spacing w:before="0" w:line="226" w:lineRule="exact"/>
            </w:pPr>
            <w:r>
              <w:rPr>
                <w:rFonts w:hint="eastAsia"/>
              </w:rPr>
              <w:t>19.4</w:t>
            </w:r>
          </w:p>
        </w:tc>
        <w:tc>
          <w:tcPr>
            <w:tcW w:w="1337" w:type="dxa"/>
            <w:tcBorders>
              <w:top w:val="single" w:sz="4" w:space="0" w:color="auto"/>
              <w:left w:val="single" w:sz="4" w:space="0" w:color="auto"/>
            </w:tcBorders>
            <w:shd w:val="clear" w:color="auto" w:fill="FFFFFF"/>
            <w:vAlign w:val="center"/>
          </w:tcPr>
          <w:p w14:paraId="73205E67" w14:textId="77777777" w:rsidR="0050230F" w:rsidRDefault="007079F5" w:rsidP="000A058A">
            <w:pPr>
              <w:pStyle w:val="MSGENFONTSTYLENAMETEMPLATEROLENUMBERMSGENFONTSTYLENAMEBYROLETEXT20"/>
              <w:shd w:val="clear" w:color="auto" w:fill="auto"/>
              <w:spacing w:before="0" w:line="230" w:lineRule="exact"/>
            </w:pPr>
            <w:r>
              <w:t>--</w:t>
            </w:r>
          </w:p>
        </w:tc>
        <w:tc>
          <w:tcPr>
            <w:tcW w:w="1577" w:type="dxa"/>
            <w:tcBorders>
              <w:top w:val="single" w:sz="4" w:space="0" w:color="auto"/>
              <w:left w:val="single" w:sz="4" w:space="0" w:color="auto"/>
              <w:right w:val="single" w:sz="4" w:space="0" w:color="auto"/>
            </w:tcBorders>
            <w:shd w:val="clear" w:color="auto" w:fill="FFFFFF"/>
            <w:vAlign w:val="center"/>
          </w:tcPr>
          <w:p w14:paraId="3BD278C6" w14:textId="77777777" w:rsidR="0050230F" w:rsidRDefault="007079F5" w:rsidP="000A058A">
            <w:pPr>
              <w:pStyle w:val="MSGENFONTSTYLENAMETEMPLATEROLENUMBERMSGENFONTSTYLENAMEBYROLETEXT20"/>
              <w:shd w:val="clear" w:color="auto" w:fill="auto"/>
              <w:spacing w:before="0" w:line="226" w:lineRule="exact"/>
              <w:ind w:left="360" w:firstLineChars="200" w:firstLine="380"/>
              <w:jc w:val="both"/>
            </w:pPr>
            <w:r>
              <w:t>--</w:t>
            </w:r>
          </w:p>
        </w:tc>
      </w:tr>
      <w:tr w:rsidR="0050230F" w14:paraId="7369C71A" w14:textId="77777777" w:rsidTr="00E45EF6">
        <w:trPr>
          <w:trHeight w:hRule="exact" w:val="284"/>
          <w:jc w:val="center"/>
        </w:trPr>
        <w:tc>
          <w:tcPr>
            <w:tcW w:w="967" w:type="dxa"/>
            <w:vMerge w:val="restart"/>
            <w:tcBorders>
              <w:top w:val="single" w:sz="4" w:space="0" w:color="auto"/>
              <w:left w:val="single" w:sz="4" w:space="0" w:color="auto"/>
            </w:tcBorders>
            <w:shd w:val="clear" w:color="auto" w:fill="FFFFFF"/>
            <w:vAlign w:val="center"/>
          </w:tcPr>
          <w:p w14:paraId="2B63E98D" w14:textId="77777777" w:rsidR="0050230F" w:rsidRDefault="0050230F" w:rsidP="000A058A">
            <w:pPr>
              <w:pStyle w:val="MSGENFONTSTYLENAMETEMPLATEROLENUMBERMSGENFONTSTYLENAMEBYROLETEXT20"/>
              <w:spacing w:before="0" w:line="210" w:lineRule="exact"/>
              <w:ind w:left="240" w:firstLineChars="50" w:firstLine="95"/>
              <w:jc w:val="left"/>
            </w:pPr>
            <w:r>
              <w:rPr>
                <w:rFonts w:hint="eastAsia"/>
              </w:rPr>
              <w:t>供冷</w:t>
            </w:r>
          </w:p>
        </w:tc>
        <w:tc>
          <w:tcPr>
            <w:tcW w:w="1412" w:type="dxa"/>
            <w:tcBorders>
              <w:top w:val="single" w:sz="4" w:space="0" w:color="auto"/>
              <w:left w:val="single" w:sz="4" w:space="0" w:color="auto"/>
              <w:right w:val="single" w:sz="4" w:space="0" w:color="auto"/>
            </w:tcBorders>
            <w:shd w:val="clear" w:color="auto" w:fill="FFFFFF"/>
            <w:vAlign w:val="center"/>
          </w:tcPr>
          <w:p w14:paraId="3303956C" w14:textId="77777777" w:rsidR="0050230F" w:rsidRDefault="0050230F" w:rsidP="000A058A">
            <w:pPr>
              <w:pStyle w:val="MSGENFONTSTYLENAMETEMPLATEROLENUMBERMSGENFONTSTYLENAMEBYROLETEXT20"/>
              <w:shd w:val="clear" w:color="auto" w:fill="auto"/>
              <w:spacing w:before="0" w:line="210" w:lineRule="exact"/>
            </w:pPr>
            <w:r>
              <w:rPr>
                <w:rFonts w:hint="eastAsia"/>
              </w:rPr>
              <w:t>高档</w:t>
            </w:r>
          </w:p>
        </w:tc>
        <w:tc>
          <w:tcPr>
            <w:tcW w:w="1412" w:type="dxa"/>
            <w:tcBorders>
              <w:top w:val="single" w:sz="4" w:space="0" w:color="auto"/>
              <w:left w:val="single" w:sz="4" w:space="0" w:color="auto"/>
            </w:tcBorders>
            <w:shd w:val="clear" w:color="auto" w:fill="FFFFFF"/>
            <w:vAlign w:val="center"/>
          </w:tcPr>
          <w:p w14:paraId="2B8829DA" w14:textId="77777777" w:rsidR="0050230F" w:rsidRDefault="0050230F" w:rsidP="000A058A">
            <w:pPr>
              <w:pStyle w:val="MSGENFONTSTYLENAMETEMPLATEROLENUMBERMSGENFONTSTYLENAMEBYROLETEXT20"/>
              <w:shd w:val="clear" w:color="auto" w:fill="auto"/>
              <w:spacing w:before="0" w:line="226" w:lineRule="exact"/>
            </w:pPr>
            <w:r>
              <w:rPr>
                <w:rFonts w:hint="eastAsia"/>
              </w:rPr>
              <w:t>26.7</w:t>
            </w:r>
          </w:p>
        </w:tc>
        <w:tc>
          <w:tcPr>
            <w:tcW w:w="1487" w:type="dxa"/>
            <w:tcBorders>
              <w:top w:val="single" w:sz="4" w:space="0" w:color="auto"/>
              <w:left w:val="single" w:sz="4" w:space="0" w:color="auto"/>
            </w:tcBorders>
            <w:shd w:val="clear" w:color="auto" w:fill="FFFFFF"/>
            <w:vAlign w:val="center"/>
          </w:tcPr>
          <w:p w14:paraId="21BA4CF7" w14:textId="77777777" w:rsidR="0050230F" w:rsidRDefault="0050230F" w:rsidP="000A058A">
            <w:pPr>
              <w:pStyle w:val="MSGENFONTSTYLENAMETEMPLATEROLENUMBERMSGENFONTSTYLENAMEBYROLETEXT20"/>
              <w:shd w:val="clear" w:color="auto" w:fill="auto"/>
              <w:spacing w:before="0" w:line="226" w:lineRule="exact"/>
            </w:pPr>
            <w:r>
              <w:rPr>
                <w:rFonts w:hint="eastAsia"/>
              </w:rPr>
              <w:t>19.4</w:t>
            </w:r>
          </w:p>
        </w:tc>
        <w:tc>
          <w:tcPr>
            <w:tcW w:w="1337" w:type="dxa"/>
            <w:tcBorders>
              <w:top w:val="single" w:sz="4" w:space="0" w:color="auto"/>
              <w:left w:val="single" w:sz="4" w:space="0" w:color="auto"/>
            </w:tcBorders>
            <w:shd w:val="clear" w:color="auto" w:fill="FFFFFF"/>
            <w:vAlign w:val="center"/>
          </w:tcPr>
          <w:p w14:paraId="03275F20" w14:textId="77777777" w:rsidR="0050230F" w:rsidRDefault="0050230F" w:rsidP="0050230F">
            <w:pPr>
              <w:pStyle w:val="MSGENFONTSTYLENAMETEMPLATEROLENUMBERMSGENFONTSTYLENAMEBYROLETEXT20"/>
              <w:shd w:val="clear" w:color="auto" w:fill="auto"/>
              <w:spacing w:before="0" w:line="210" w:lineRule="exact"/>
            </w:pPr>
            <w:r>
              <w:rPr>
                <w:rFonts w:hint="eastAsia"/>
              </w:rPr>
              <w:t>7.2</w:t>
            </w:r>
          </w:p>
        </w:tc>
        <w:tc>
          <w:tcPr>
            <w:tcW w:w="1577" w:type="dxa"/>
            <w:tcBorders>
              <w:top w:val="single" w:sz="4" w:space="0" w:color="auto"/>
              <w:left w:val="single" w:sz="4" w:space="0" w:color="auto"/>
              <w:right w:val="single" w:sz="4" w:space="0" w:color="auto"/>
            </w:tcBorders>
            <w:shd w:val="clear" w:color="auto" w:fill="FFFFFF"/>
            <w:vAlign w:val="bottom"/>
          </w:tcPr>
          <w:p w14:paraId="1878F55E" w14:textId="77777777" w:rsidR="0050230F" w:rsidRDefault="0050230F" w:rsidP="0050230F">
            <w:pPr>
              <w:pStyle w:val="MSGENFONTSTYLENAMETEMPLATEROLENUMBERMSGENFONTSTYLENAMEBYROLETEXT20"/>
              <w:shd w:val="clear" w:color="auto" w:fill="auto"/>
              <w:spacing w:before="0" w:line="210" w:lineRule="exact"/>
            </w:pPr>
            <w:r>
              <w:rPr>
                <w:rFonts w:hint="eastAsia"/>
              </w:rPr>
              <w:t>12.8</w:t>
            </w:r>
            <w:r>
              <w:t xml:space="preserve"> </w:t>
            </w:r>
            <w:r>
              <w:rPr>
                <w:rFonts w:hint="eastAsia"/>
              </w:rPr>
              <w:t>或</w:t>
            </w:r>
            <w:r>
              <w:t xml:space="preserve"> </w:t>
            </w:r>
            <w:r>
              <w:rPr>
                <w:rFonts w:hint="eastAsia"/>
              </w:rPr>
              <w:t>15.6</w:t>
            </w:r>
          </w:p>
        </w:tc>
      </w:tr>
      <w:tr w:rsidR="0050230F" w14:paraId="49F36273" w14:textId="77777777" w:rsidTr="00E45EF6">
        <w:trPr>
          <w:trHeight w:hRule="exact" w:val="284"/>
          <w:jc w:val="center"/>
        </w:trPr>
        <w:tc>
          <w:tcPr>
            <w:tcW w:w="967" w:type="dxa"/>
            <w:vMerge/>
            <w:tcBorders>
              <w:top w:val="single" w:sz="4" w:space="0" w:color="auto"/>
              <w:left w:val="single" w:sz="4" w:space="0" w:color="auto"/>
            </w:tcBorders>
            <w:shd w:val="clear" w:color="auto" w:fill="FFFFFF"/>
            <w:vAlign w:val="bottom"/>
          </w:tcPr>
          <w:p w14:paraId="3C082AE1" w14:textId="77777777" w:rsidR="0050230F" w:rsidRDefault="0050230F" w:rsidP="000A058A">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2061CC16" w14:textId="77777777" w:rsidR="0050230F" w:rsidRDefault="0050230F" w:rsidP="000A058A">
            <w:pPr>
              <w:pStyle w:val="MSGENFONTSTYLENAMETEMPLATEROLENUMBERMSGENFONTSTYLENAMEBYROLETEXT20"/>
              <w:shd w:val="clear" w:color="auto" w:fill="auto"/>
              <w:spacing w:before="0" w:line="210" w:lineRule="exact"/>
            </w:pPr>
            <w:r>
              <w:rPr>
                <w:rFonts w:hint="eastAsia"/>
              </w:rPr>
              <w:t>高档</w:t>
            </w:r>
          </w:p>
        </w:tc>
        <w:tc>
          <w:tcPr>
            <w:tcW w:w="1412" w:type="dxa"/>
            <w:tcBorders>
              <w:top w:val="single" w:sz="4" w:space="0" w:color="auto"/>
              <w:left w:val="single" w:sz="4" w:space="0" w:color="auto"/>
            </w:tcBorders>
            <w:shd w:val="clear" w:color="auto" w:fill="FFFFFF"/>
            <w:vAlign w:val="center"/>
          </w:tcPr>
          <w:p w14:paraId="62DF335E" w14:textId="77777777" w:rsidR="0050230F" w:rsidRDefault="0050230F" w:rsidP="000A058A">
            <w:pPr>
              <w:pStyle w:val="MSGENFONTSTYLENAMETEMPLATEROLENUMBERMSGENFONTSTYLENAMEBYROLETEXT20"/>
              <w:shd w:val="clear" w:color="auto" w:fill="auto"/>
              <w:spacing w:before="0" w:line="210" w:lineRule="exact"/>
            </w:pPr>
            <w:r>
              <w:rPr>
                <w:rFonts w:hint="eastAsia"/>
              </w:rPr>
              <w:t>23.9</w:t>
            </w:r>
          </w:p>
        </w:tc>
        <w:tc>
          <w:tcPr>
            <w:tcW w:w="1487" w:type="dxa"/>
            <w:tcBorders>
              <w:top w:val="single" w:sz="4" w:space="0" w:color="auto"/>
              <w:left w:val="single" w:sz="4" w:space="0" w:color="auto"/>
            </w:tcBorders>
            <w:shd w:val="clear" w:color="auto" w:fill="FFFFFF"/>
            <w:vAlign w:val="center"/>
          </w:tcPr>
          <w:p w14:paraId="27C29303" w14:textId="77777777" w:rsidR="0050230F" w:rsidRDefault="0050230F" w:rsidP="000A058A">
            <w:pPr>
              <w:pStyle w:val="MSGENFONTSTYLENAMETEMPLATEROLENUMBERMSGENFONTSTYLENAMEBYROLETEXT20"/>
              <w:shd w:val="clear" w:color="auto" w:fill="auto"/>
              <w:spacing w:before="0" w:line="210" w:lineRule="exact"/>
            </w:pPr>
            <w:r>
              <w:rPr>
                <w:rFonts w:hint="eastAsia"/>
              </w:rPr>
              <w:t>17.2</w:t>
            </w:r>
          </w:p>
        </w:tc>
        <w:tc>
          <w:tcPr>
            <w:tcW w:w="1337" w:type="dxa"/>
            <w:tcBorders>
              <w:top w:val="single" w:sz="4" w:space="0" w:color="auto"/>
              <w:left w:val="single" w:sz="4" w:space="0" w:color="auto"/>
            </w:tcBorders>
            <w:shd w:val="clear" w:color="auto" w:fill="FFFFFF"/>
            <w:vAlign w:val="center"/>
          </w:tcPr>
          <w:p w14:paraId="6E8EA936" w14:textId="77777777" w:rsidR="0050230F" w:rsidRDefault="0050230F" w:rsidP="0050230F">
            <w:pPr>
              <w:pStyle w:val="MSGENFONTSTYLENAMETEMPLATEROLENUMBERMSGENFONTSTYLENAMEBYROLETEXT20"/>
              <w:shd w:val="clear" w:color="auto" w:fill="auto"/>
              <w:spacing w:before="0" w:line="210" w:lineRule="exact"/>
            </w:pPr>
            <w:r>
              <w:rPr>
                <w:rFonts w:hint="eastAsia"/>
              </w:rPr>
              <w:t>7.2</w:t>
            </w:r>
          </w:p>
        </w:tc>
        <w:tc>
          <w:tcPr>
            <w:tcW w:w="1577" w:type="dxa"/>
            <w:tcBorders>
              <w:top w:val="single" w:sz="4" w:space="0" w:color="auto"/>
              <w:left w:val="single" w:sz="4" w:space="0" w:color="auto"/>
              <w:right w:val="single" w:sz="4" w:space="0" w:color="auto"/>
            </w:tcBorders>
            <w:shd w:val="clear" w:color="auto" w:fill="FFFFFF"/>
            <w:vAlign w:val="bottom"/>
          </w:tcPr>
          <w:p w14:paraId="71FE75A0" w14:textId="77777777" w:rsidR="0050230F" w:rsidRDefault="0050230F" w:rsidP="000A058A">
            <w:pPr>
              <w:pStyle w:val="MSGENFONTSTYLENAMETEMPLATEROLENUMBERMSGENFONTSTYLENAMEBYROLETEXT20"/>
              <w:shd w:val="clear" w:color="auto" w:fill="auto"/>
              <w:spacing w:before="0" w:line="210" w:lineRule="exact"/>
            </w:pPr>
            <w:r>
              <w:rPr>
                <w:rFonts w:hint="eastAsia"/>
              </w:rPr>
              <w:t>12.8</w:t>
            </w:r>
            <w:r>
              <w:rPr>
                <w:rFonts w:hint="eastAsia"/>
              </w:rPr>
              <w:t>或</w:t>
            </w:r>
            <w:r>
              <w:rPr>
                <w:rFonts w:hint="eastAsia"/>
              </w:rPr>
              <w:t>15.6</w:t>
            </w:r>
          </w:p>
        </w:tc>
      </w:tr>
      <w:tr w:rsidR="0050230F" w14:paraId="4EB8B521" w14:textId="77777777" w:rsidTr="00E45EF6">
        <w:trPr>
          <w:trHeight w:hRule="exact" w:val="284"/>
          <w:jc w:val="center"/>
        </w:trPr>
        <w:tc>
          <w:tcPr>
            <w:tcW w:w="967" w:type="dxa"/>
            <w:vMerge/>
            <w:tcBorders>
              <w:top w:val="single" w:sz="4" w:space="0" w:color="auto"/>
              <w:left w:val="single" w:sz="4" w:space="0" w:color="auto"/>
            </w:tcBorders>
            <w:shd w:val="clear" w:color="auto" w:fill="FFFFFF"/>
            <w:vAlign w:val="bottom"/>
          </w:tcPr>
          <w:p w14:paraId="1914C234" w14:textId="77777777" w:rsidR="0050230F" w:rsidRDefault="0050230F" w:rsidP="000A058A">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4C6AF1FF" w14:textId="77777777" w:rsidR="0050230F" w:rsidRDefault="0050230F" w:rsidP="000A058A">
            <w:pPr>
              <w:pStyle w:val="MSGENFONTSTYLENAMETEMPLATEROLENUMBERMSGENFONTSTYLENAMEBYROLETEXT20"/>
              <w:shd w:val="clear" w:color="auto" w:fill="auto"/>
              <w:spacing w:before="0" w:line="210" w:lineRule="exact"/>
            </w:pPr>
            <w:r>
              <w:rPr>
                <w:rFonts w:hint="eastAsia"/>
              </w:rPr>
              <w:t>高档</w:t>
            </w:r>
          </w:p>
        </w:tc>
        <w:tc>
          <w:tcPr>
            <w:tcW w:w="1412" w:type="dxa"/>
            <w:tcBorders>
              <w:top w:val="single" w:sz="4" w:space="0" w:color="auto"/>
              <w:left w:val="single" w:sz="4" w:space="0" w:color="auto"/>
            </w:tcBorders>
            <w:shd w:val="clear" w:color="auto" w:fill="FFFFFF"/>
            <w:vAlign w:val="center"/>
          </w:tcPr>
          <w:p w14:paraId="3DD2AAD0" w14:textId="77777777" w:rsidR="0050230F" w:rsidRDefault="0050230F" w:rsidP="000A058A">
            <w:pPr>
              <w:pStyle w:val="MSGENFONTSTYLENAMETEMPLATEROLENUMBERMSGENFONTSTYLENAMEBYROLETEXT20"/>
              <w:shd w:val="clear" w:color="auto" w:fill="auto"/>
              <w:spacing w:before="0" w:line="210" w:lineRule="exact"/>
            </w:pPr>
            <w:r>
              <w:rPr>
                <w:rFonts w:hint="eastAsia"/>
              </w:rPr>
              <w:t>22.2</w:t>
            </w:r>
          </w:p>
        </w:tc>
        <w:tc>
          <w:tcPr>
            <w:tcW w:w="1487" w:type="dxa"/>
            <w:tcBorders>
              <w:top w:val="single" w:sz="4" w:space="0" w:color="auto"/>
              <w:left w:val="single" w:sz="4" w:space="0" w:color="auto"/>
            </w:tcBorders>
            <w:shd w:val="clear" w:color="auto" w:fill="FFFFFF"/>
            <w:vAlign w:val="center"/>
          </w:tcPr>
          <w:p w14:paraId="55EFCBF9" w14:textId="77777777" w:rsidR="0050230F" w:rsidRDefault="0050230F" w:rsidP="000A058A">
            <w:pPr>
              <w:pStyle w:val="MSGENFONTSTYLENAMETEMPLATEROLENUMBERMSGENFONTSTYLENAMEBYROLETEXT20"/>
              <w:shd w:val="clear" w:color="auto" w:fill="auto"/>
              <w:spacing w:before="0" w:line="210" w:lineRule="exact"/>
            </w:pPr>
            <w:r>
              <w:rPr>
                <w:rFonts w:hint="eastAsia"/>
              </w:rPr>
              <w:t>14.4</w:t>
            </w:r>
          </w:p>
        </w:tc>
        <w:tc>
          <w:tcPr>
            <w:tcW w:w="1337" w:type="dxa"/>
            <w:tcBorders>
              <w:top w:val="single" w:sz="4" w:space="0" w:color="auto"/>
              <w:left w:val="single" w:sz="4" w:space="0" w:color="auto"/>
            </w:tcBorders>
            <w:shd w:val="clear" w:color="auto" w:fill="FFFFFF"/>
            <w:vAlign w:val="center"/>
          </w:tcPr>
          <w:p w14:paraId="6B70E433" w14:textId="77777777" w:rsidR="0050230F" w:rsidRDefault="0050230F" w:rsidP="000A058A">
            <w:pPr>
              <w:pStyle w:val="MSGENFONTSTYLENAMETEMPLATEROLENUMBERMSGENFONTSTYLENAMEBYROLETEXT20"/>
              <w:shd w:val="clear" w:color="auto" w:fill="auto"/>
              <w:spacing w:before="0" w:line="210" w:lineRule="exact"/>
            </w:pPr>
            <w:r>
              <w:rPr>
                <w:rFonts w:hint="eastAsia"/>
              </w:rPr>
              <w:t>8.9</w:t>
            </w:r>
          </w:p>
        </w:tc>
        <w:tc>
          <w:tcPr>
            <w:tcW w:w="1577" w:type="dxa"/>
            <w:tcBorders>
              <w:top w:val="single" w:sz="4" w:space="0" w:color="auto"/>
              <w:left w:val="single" w:sz="4" w:space="0" w:color="auto"/>
              <w:right w:val="single" w:sz="4" w:space="0" w:color="auto"/>
            </w:tcBorders>
            <w:shd w:val="clear" w:color="auto" w:fill="FFFFFF"/>
            <w:vAlign w:val="bottom"/>
          </w:tcPr>
          <w:p w14:paraId="64EF6313" w14:textId="77777777" w:rsidR="0050230F" w:rsidRDefault="0050230F" w:rsidP="0050230F">
            <w:pPr>
              <w:pStyle w:val="MSGENFONTSTYLENAMETEMPLATEROLENUMBERMSGENFONTSTYLENAMEBYROLETEXT20"/>
              <w:shd w:val="clear" w:color="auto" w:fill="auto"/>
              <w:spacing w:before="0" w:line="210" w:lineRule="exact"/>
            </w:pPr>
            <w:r>
              <w:rPr>
                <w:rFonts w:hint="eastAsia"/>
              </w:rPr>
              <w:t>14.4</w:t>
            </w:r>
            <w:r>
              <w:rPr>
                <w:rFonts w:hint="eastAsia"/>
              </w:rPr>
              <w:t>或</w:t>
            </w:r>
            <w:r>
              <w:rPr>
                <w:rFonts w:hint="eastAsia"/>
              </w:rPr>
              <w:t>17.2</w:t>
            </w:r>
          </w:p>
        </w:tc>
      </w:tr>
      <w:tr w:rsidR="0050230F" w14:paraId="29C66861" w14:textId="77777777" w:rsidTr="00E45EF6">
        <w:trPr>
          <w:trHeight w:hRule="exact" w:val="284"/>
          <w:jc w:val="center"/>
        </w:trPr>
        <w:tc>
          <w:tcPr>
            <w:tcW w:w="967" w:type="dxa"/>
            <w:vMerge/>
            <w:tcBorders>
              <w:top w:val="single" w:sz="4" w:space="0" w:color="auto"/>
              <w:left w:val="single" w:sz="4" w:space="0" w:color="auto"/>
            </w:tcBorders>
            <w:shd w:val="clear" w:color="auto" w:fill="FFFFFF"/>
            <w:vAlign w:val="center"/>
          </w:tcPr>
          <w:p w14:paraId="1F099C0A" w14:textId="77777777" w:rsidR="0050230F" w:rsidRDefault="0050230F" w:rsidP="000A058A">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4EB3F86F" w14:textId="77777777" w:rsidR="0050230F" w:rsidRDefault="0050230F" w:rsidP="000A058A">
            <w:pPr>
              <w:pStyle w:val="MSGENFONTSTYLENAMETEMPLATEROLENUMBERMSGENFONTSTYLENAMEBYROLETEXT20"/>
              <w:shd w:val="clear" w:color="auto" w:fill="auto"/>
              <w:spacing w:before="0" w:line="210" w:lineRule="exact"/>
            </w:pPr>
            <w:r>
              <w:rPr>
                <w:rFonts w:hint="eastAsia"/>
              </w:rPr>
              <w:t>中档</w:t>
            </w:r>
          </w:p>
        </w:tc>
        <w:tc>
          <w:tcPr>
            <w:tcW w:w="1412" w:type="dxa"/>
            <w:tcBorders>
              <w:top w:val="single" w:sz="4" w:space="0" w:color="auto"/>
              <w:left w:val="single" w:sz="4" w:space="0" w:color="auto"/>
            </w:tcBorders>
            <w:shd w:val="clear" w:color="auto" w:fill="FFFFFF"/>
            <w:vAlign w:val="center"/>
          </w:tcPr>
          <w:p w14:paraId="694E9B21" w14:textId="77777777" w:rsidR="0050230F" w:rsidRDefault="0050230F" w:rsidP="000A058A">
            <w:pPr>
              <w:pStyle w:val="MSGENFONTSTYLENAMETEMPLATEROLENUMBERMSGENFONTSTYLENAMEBYROLETEXT20"/>
              <w:shd w:val="clear" w:color="auto" w:fill="auto"/>
              <w:spacing w:before="0" w:line="210" w:lineRule="exact"/>
            </w:pPr>
            <w:r>
              <w:rPr>
                <w:rFonts w:hint="eastAsia"/>
              </w:rPr>
              <w:t>26.7</w:t>
            </w:r>
          </w:p>
        </w:tc>
        <w:tc>
          <w:tcPr>
            <w:tcW w:w="1487" w:type="dxa"/>
            <w:tcBorders>
              <w:top w:val="single" w:sz="4" w:space="0" w:color="auto"/>
              <w:left w:val="single" w:sz="4" w:space="0" w:color="auto"/>
            </w:tcBorders>
            <w:shd w:val="clear" w:color="auto" w:fill="FFFFFF"/>
            <w:vAlign w:val="center"/>
          </w:tcPr>
          <w:p w14:paraId="07A234E8" w14:textId="77777777" w:rsidR="0050230F" w:rsidRDefault="0050230F" w:rsidP="000A058A">
            <w:pPr>
              <w:pStyle w:val="MSGENFONTSTYLENAMETEMPLATEROLENUMBERMSGENFONTSTYLENAMEBYROLETEXT20"/>
              <w:shd w:val="clear" w:color="auto" w:fill="auto"/>
              <w:spacing w:before="0" w:line="210" w:lineRule="exact"/>
            </w:pPr>
            <w:r>
              <w:rPr>
                <w:rFonts w:hint="eastAsia"/>
              </w:rPr>
              <w:t>19.4</w:t>
            </w:r>
          </w:p>
        </w:tc>
        <w:tc>
          <w:tcPr>
            <w:tcW w:w="1337" w:type="dxa"/>
            <w:tcBorders>
              <w:top w:val="single" w:sz="4" w:space="0" w:color="auto"/>
              <w:left w:val="single" w:sz="4" w:space="0" w:color="auto"/>
            </w:tcBorders>
            <w:shd w:val="clear" w:color="auto" w:fill="FFFFFF"/>
            <w:vAlign w:val="center"/>
          </w:tcPr>
          <w:p w14:paraId="74D45BAE" w14:textId="77777777" w:rsidR="0050230F" w:rsidRDefault="0050230F" w:rsidP="000A058A">
            <w:pPr>
              <w:pStyle w:val="MSGENFONTSTYLENAMETEMPLATEROLENUMBERMSGENFONTSTYLENAMEBYROLETEXT20"/>
              <w:shd w:val="clear" w:color="auto" w:fill="auto"/>
              <w:spacing w:before="0" w:line="210" w:lineRule="exact"/>
            </w:pPr>
            <w:r>
              <w:rPr>
                <w:rFonts w:hint="eastAsia"/>
              </w:rPr>
              <w:t>7.2</w:t>
            </w:r>
          </w:p>
        </w:tc>
        <w:tc>
          <w:tcPr>
            <w:tcW w:w="1577" w:type="dxa"/>
            <w:tcBorders>
              <w:top w:val="single" w:sz="4" w:space="0" w:color="auto"/>
              <w:left w:val="single" w:sz="4" w:space="0" w:color="auto"/>
              <w:right w:val="single" w:sz="4" w:space="0" w:color="auto"/>
            </w:tcBorders>
            <w:shd w:val="clear" w:color="auto" w:fill="FFFFFF"/>
            <w:vAlign w:val="center"/>
          </w:tcPr>
          <w:p w14:paraId="11CE1348" w14:textId="77777777" w:rsidR="0050230F" w:rsidRDefault="0050230F" w:rsidP="000A058A">
            <w:pPr>
              <w:pStyle w:val="MSGENFONTSTYLENAMETEMPLATEROLENUMBERMSGENFONTSTYLENAMEBYROLETEXT20"/>
              <w:shd w:val="clear" w:color="auto" w:fill="auto"/>
              <w:spacing w:before="0" w:line="210" w:lineRule="exact"/>
            </w:pPr>
            <w:r>
              <w:rPr>
                <w:rFonts w:hint="eastAsia"/>
              </w:rPr>
              <w:t>12.8</w:t>
            </w:r>
            <w:r>
              <w:rPr>
                <w:rFonts w:hint="eastAsia"/>
              </w:rPr>
              <w:t>或</w:t>
            </w:r>
            <w:r>
              <w:rPr>
                <w:rFonts w:hint="eastAsia"/>
              </w:rPr>
              <w:t>15.6</w:t>
            </w:r>
          </w:p>
        </w:tc>
      </w:tr>
      <w:tr w:rsidR="0050230F" w14:paraId="6C5432D9" w14:textId="77777777" w:rsidTr="00E45EF6">
        <w:trPr>
          <w:trHeight w:hRule="exact" w:val="284"/>
          <w:jc w:val="center"/>
        </w:trPr>
        <w:tc>
          <w:tcPr>
            <w:tcW w:w="967" w:type="dxa"/>
            <w:vMerge/>
            <w:tcBorders>
              <w:top w:val="single" w:sz="4" w:space="0" w:color="auto"/>
              <w:left w:val="single" w:sz="4" w:space="0" w:color="auto"/>
            </w:tcBorders>
            <w:shd w:val="clear" w:color="auto" w:fill="FFFFFF"/>
            <w:vAlign w:val="bottom"/>
          </w:tcPr>
          <w:p w14:paraId="3B9F260F" w14:textId="77777777" w:rsidR="0050230F" w:rsidRDefault="0050230F" w:rsidP="000A058A">
            <w:pPr>
              <w:pStyle w:val="MSGENFONTSTYLENAMETEMPLATEROLENUMBERMSGENFONTSTYLENAMEBYROLETEXT20"/>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6383D89A" w14:textId="77777777" w:rsidR="0050230F" w:rsidRDefault="0050230F" w:rsidP="000A058A">
            <w:pPr>
              <w:pStyle w:val="MSGENFONTSTYLENAMETEMPLATEROLENUMBERMSGENFONTSTYLENAMEBYROLETEXT20"/>
              <w:shd w:val="clear" w:color="auto" w:fill="auto"/>
              <w:spacing w:before="0" w:line="210" w:lineRule="exact"/>
            </w:pPr>
            <w:r>
              <w:rPr>
                <w:rFonts w:hint="eastAsia"/>
              </w:rPr>
              <w:t>中档</w:t>
            </w:r>
          </w:p>
        </w:tc>
        <w:tc>
          <w:tcPr>
            <w:tcW w:w="1412" w:type="dxa"/>
            <w:tcBorders>
              <w:top w:val="single" w:sz="4" w:space="0" w:color="auto"/>
              <w:left w:val="single" w:sz="4" w:space="0" w:color="auto"/>
            </w:tcBorders>
            <w:shd w:val="clear" w:color="auto" w:fill="FFFFFF"/>
            <w:vAlign w:val="center"/>
          </w:tcPr>
          <w:p w14:paraId="54196CE7" w14:textId="77777777" w:rsidR="0050230F" w:rsidRDefault="00E45EF6" w:rsidP="000A058A">
            <w:pPr>
              <w:pStyle w:val="MSGENFONTSTYLENAMETEMPLATEROLENUMBERMSGENFONTSTYLENAMEBYROLETEXT20"/>
              <w:shd w:val="clear" w:color="auto" w:fill="auto"/>
              <w:spacing w:before="0" w:line="210" w:lineRule="exact"/>
            </w:pPr>
            <w:r>
              <w:rPr>
                <w:rFonts w:hint="eastAsia"/>
              </w:rPr>
              <w:t>29.4</w:t>
            </w:r>
          </w:p>
        </w:tc>
        <w:tc>
          <w:tcPr>
            <w:tcW w:w="1487" w:type="dxa"/>
            <w:tcBorders>
              <w:top w:val="single" w:sz="4" w:space="0" w:color="auto"/>
              <w:left w:val="single" w:sz="4" w:space="0" w:color="auto"/>
            </w:tcBorders>
            <w:shd w:val="clear" w:color="auto" w:fill="FFFFFF"/>
            <w:vAlign w:val="center"/>
          </w:tcPr>
          <w:p w14:paraId="6E73B567" w14:textId="77777777" w:rsidR="0050230F" w:rsidRDefault="00E45EF6" w:rsidP="000A058A">
            <w:pPr>
              <w:pStyle w:val="MSGENFONTSTYLENAMETEMPLATEROLENUMBERMSGENFONTSTYLENAMEBYROLETEXT20"/>
              <w:shd w:val="clear" w:color="auto" w:fill="auto"/>
              <w:spacing w:before="0" w:line="210" w:lineRule="exact"/>
            </w:pPr>
            <w:r>
              <w:rPr>
                <w:rFonts w:hint="eastAsia"/>
              </w:rPr>
              <w:t>17.2</w:t>
            </w:r>
          </w:p>
        </w:tc>
        <w:tc>
          <w:tcPr>
            <w:tcW w:w="1337" w:type="dxa"/>
            <w:tcBorders>
              <w:top w:val="single" w:sz="4" w:space="0" w:color="auto"/>
              <w:left w:val="single" w:sz="4" w:space="0" w:color="auto"/>
            </w:tcBorders>
            <w:shd w:val="clear" w:color="auto" w:fill="FFFFFF"/>
            <w:vAlign w:val="center"/>
          </w:tcPr>
          <w:p w14:paraId="6803284D" w14:textId="77777777" w:rsidR="0050230F" w:rsidRDefault="0050230F" w:rsidP="000A058A">
            <w:pPr>
              <w:pStyle w:val="MSGENFONTSTYLENAMETEMPLATEROLENUMBERMSGENFONTSTYLENAMEBYROLETEXT20"/>
              <w:shd w:val="clear" w:color="auto" w:fill="auto"/>
              <w:spacing w:before="0" w:line="210" w:lineRule="exact"/>
            </w:pPr>
            <w:r>
              <w:rPr>
                <w:rFonts w:hint="eastAsia"/>
              </w:rPr>
              <w:t>7.2</w:t>
            </w:r>
          </w:p>
        </w:tc>
        <w:tc>
          <w:tcPr>
            <w:tcW w:w="1577" w:type="dxa"/>
            <w:tcBorders>
              <w:top w:val="single" w:sz="4" w:space="0" w:color="auto"/>
              <w:left w:val="single" w:sz="4" w:space="0" w:color="auto"/>
              <w:right w:val="single" w:sz="4" w:space="0" w:color="auto"/>
            </w:tcBorders>
            <w:shd w:val="clear" w:color="auto" w:fill="FFFFFF"/>
            <w:vAlign w:val="bottom"/>
          </w:tcPr>
          <w:p w14:paraId="5C2E03CA" w14:textId="77777777" w:rsidR="0050230F" w:rsidRDefault="0050230F" w:rsidP="000A058A">
            <w:pPr>
              <w:pStyle w:val="MSGENFONTSTYLENAMETEMPLATEROLENUMBERMSGENFONTSTYLENAMEBYROLETEXT20"/>
              <w:shd w:val="clear" w:color="auto" w:fill="auto"/>
              <w:spacing w:before="0" w:line="210" w:lineRule="exact"/>
            </w:pPr>
            <w:r>
              <w:rPr>
                <w:rFonts w:hint="eastAsia"/>
              </w:rPr>
              <w:t>12.8</w:t>
            </w:r>
            <w:r>
              <w:rPr>
                <w:rFonts w:hint="eastAsia"/>
              </w:rPr>
              <w:t>或</w:t>
            </w:r>
            <w:r>
              <w:rPr>
                <w:rFonts w:hint="eastAsia"/>
              </w:rPr>
              <w:t>15.6</w:t>
            </w:r>
          </w:p>
        </w:tc>
      </w:tr>
      <w:tr w:rsidR="0050230F" w14:paraId="145CCBB1" w14:textId="77777777" w:rsidTr="00E45EF6">
        <w:trPr>
          <w:trHeight w:hRule="exact" w:val="284"/>
          <w:jc w:val="center"/>
        </w:trPr>
        <w:tc>
          <w:tcPr>
            <w:tcW w:w="967" w:type="dxa"/>
            <w:vMerge/>
            <w:tcBorders>
              <w:top w:val="single" w:sz="4" w:space="0" w:color="auto"/>
              <w:left w:val="single" w:sz="4" w:space="0" w:color="auto"/>
            </w:tcBorders>
            <w:shd w:val="clear" w:color="auto" w:fill="FFFFFF"/>
            <w:vAlign w:val="center"/>
          </w:tcPr>
          <w:p w14:paraId="752FA032" w14:textId="77777777" w:rsidR="0050230F" w:rsidRDefault="0050230F" w:rsidP="000A058A">
            <w:pPr>
              <w:pStyle w:val="MSGENFONTSTYLENAMETEMPLATEROLENUMBERMSGENFONTSTYLENAMEBYROLETEXT20"/>
              <w:shd w:val="clear" w:color="auto" w:fill="auto"/>
              <w:spacing w:before="0" w:line="210" w:lineRule="exact"/>
              <w:ind w:left="240" w:firstLineChars="50" w:firstLine="95"/>
              <w:jc w:val="left"/>
            </w:pPr>
          </w:p>
        </w:tc>
        <w:tc>
          <w:tcPr>
            <w:tcW w:w="1412" w:type="dxa"/>
            <w:tcBorders>
              <w:top w:val="single" w:sz="4" w:space="0" w:color="auto"/>
              <w:left w:val="single" w:sz="4" w:space="0" w:color="auto"/>
              <w:right w:val="single" w:sz="4" w:space="0" w:color="auto"/>
            </w:tcBorders>
            <w:shd w:val="clear" w:color="auto" w:fill="FFFFFF"/>
            <w:vAlign w:val="center"/>
          </w:tcPr>
          <w:p w14:paraId="3F2197A0" w14:textId="77777777" w:rsidR="0050230F" w:rsidRDefault="0050230F" w:rsidP="000A058A">
            <w:pPr>
              <w:pStyle w:val="MSGENFONTSTYLENAMETEMPLATEROLENUMBERMSGENFONTSTYLENAMEBYROLETEXT20"/>
              <w:shd w:val="clear" w:color="auto" w:fill="auto"/>
              <w:spacing w:before="0" w:line="210" w:lineRule="exact"/>
            </w:pPr>
            <w:r>
              <w:rPr>
                <w:rFonts w:hint="eastAsia"/>
              </w:rPr>
              <w:t>中档</w:t>
            </w:r>
          </w:p>
        </w:tc>
        <w:tc>
          <w:tcPr>
            <w:tcW w:w="1412" w:type="dxa"/>
            <w:tcBorders>
              <w:top w:val="single" w:sz="4" w:space="0" w:color="auto"/>
              <w:left w:val="single" w:sz="4" w:space="0" w:color="auto"/>
            </w:tcBorders>
            <w:shd w:val="clear" w:color="auto" w:fill="FFFFFF"/>
            <w:vAlign w:val="center"/>
          </w:tcPr>
          <w:p w14:paraId="06C2998A" w14:textId="77777777" w:rsidR="0050230F" w:rsidRDefault="00E45EF6" w:rsidP="000A058A">
            <w:pPr>
              <w:pStyle w:val="MSGENFONTSTYLENAMETEMPLATEROLENUMBERMSGENFONTSTYLENAMEBYROLETEXT20"/>
              <w:shd w:val="clear" w:color="auto" w:fill="auto"/>
              <w:spacing w:before="0" w:line="210" w:lineRule="exact"/>
            </w:pPr>
            <w:r>
              <w:rPr>
                <w:rFonts w:hint="eastAsia"/>
              </w:rPr>
              <w:t>22.2</w:t>
            </w:r>
          </w:p>
        </w:tc>
        <w:tc>
          <w:tcPr>
            <w:tcW w:w="1487" w:type="dxa"/>
            <w:tcBorders>
              <w:top w:val="single" w:sz="4" w:space="0" w:color="auto"/>
              <w:left w:val="single" w:sz="4" w:space="0" w:color="auto"/>
            </w:tcBorders>
            <w:shd w:val="clear" w:color="auto" w:fill="FFFFFF"/>
            <w:vAlign w:val="center"/>
          </w:tcPr>
          <w:p w14:paraId="7288F063" w14:textId="77777777" w:rsidR="0050230F" w:rsidRDefault="00E45EF6" w:rsidP="000A058A">
            <w:pPr>
              <w:pStyle w:val="MSGENFONTSTYLENAMETEMPLATEROLENUMBERMSGENFONTSTYLENAMEBYROLETEXT20"/>
              <w:shd w:val="clear" w:color="auto" w:fill="auto"/>
              <w:spacing w:before="0" w:line="210" w:lineRule="exact"/>
            </w:pPr>
            <w:r>
              <w:rPr>
                <w:rFonts w:hint="eastAsia"/>
              </w:rPr>
              <w:t>14.4</w:t>
            </w:r>
          </w:p>
        </w:tc>
        <w:tc>
          <w:tcPr>
            <w:tcW w:w="1337" w:type="dxa"/>
            <w:tcBorders>
              <w:top w:val="single" w:sz="4" w:space="0" w:color="auto"/>
              <w:left w:val="single" w:sz="4" w:space="0" w:color="auto"/>
            </w:tcBorders>
            <w:shd w:val="clear" w:color="auto" w:fill="FFFFFF"/>
            <w:vAlign w:val="center"/>
          </w:tcPr>
          <w:p w14:paraId="0A7AFB15" w14:textId="77777777" w:rsidR="0050230F" w:rsidRDefault="00E45EF6" w:rsidP="000A058A">
            <w:pPr>
              <w:pStyle w:val="MSGENFONTSTYLENAMETEMPLATEROLENUMBERMSGENFONTSTYLENAMEBYROLETEXT20"/>
              <w:shd w:val="clear" w:color="auto" w:fill="auto"/>
              <w:spacing w:before="0" w:line="210" w:lineRule="exact"/>
            </w:pPr>
            <w:r>
              <w:rPr>
                <w:rFonts w:hint="eastAsia"/>
              </w:rPr>
              <w:t>8.9</w:t>
            </w:r>
          </w:p>
        </w:tc>
        <w:tc>
          <w:tcPr>
            <w:tcW w:w="1577" w:type="dxa"/>
            <w:tcBorders>
              <w:top w:val="single" w:sz="4" w:space="0" w:color="auto"/>
              <w:left w:val="single" w:sz="4" w:space="0" w:color="auto"/>
              <w:right w:val="single" w:sz="4" w:space="0" w:color="auto"/>
            </w:tcBorders>
            <w:shd w:val="clear" w:color="auto" w:fill="FFFFFF"/>
            <w:vAlign w:val="center"/>
          </w:tcPr>
          <w:p w14:paraId="2AFF0482" w14:textId="77777777" w:rsidR="0050230F" w:rsidRDefault="0050230F" w:rsidP="0050230F">
            <w:pPr>
              <w:pStyle w:val="MSGENFONTSTYLENAMETEMPLATEROLENUMBERMSGENFONTSTYLENAMEBYROLETEXT20"/>
              <w:shd w:val="clear" w:color="auto" w:fill="auto"/>
              <w:spacing w:before="0" w:line="210" w:lineRule="exact"/>
            </w:pPr>
            <w:r>
              <w:rPr>
                <w:rFonts w:hint="eastAsia"/>
              </w:rPr>
              <w:t>14.4</w:t>
            </w:r>
            <w:r>
              <w:rPr>
                <w:rFonts w:hint="eastAsia"/>
              </w:rPr>
              <w:t>或</w:t>
            </w:r>
            <w:r>
              <w:rPr>
                <w:rFonts w:hint="eastAsia"/>
              </w:rPr>
              <w:t>17.2</w:t>
            </w:r>
          </w:p>
        </w:tc>
      </w:tr>
      <w:tr w:rsidR="0050230F" w14:paraId="61EBC04F" w14:textId="77777777" w:rsidTr="00E45EF6">
        <w:trPr>
          <w:trHeight w:hRule="exact" w:val="284"/>
          <w:jc w:val="center"/>
        </w:trPr>
        <w:tc>
          <w:tcPr>
            <w:tcW w:w="967" w:type="dxa"/>
            <w:tcBorders>
              <w:top w:val="single" w:sz="4" w:space="0" w:color="auto"/>
              <w:left w:val="single" w:sz="4" w:space="0" w:color="auto"/>
            </w:tcBorders>
            <w:shd w:val="clear" w:color="auto" w:fill="FFFFFF"/>
            <w:vAlign w:val="center"/>
          </w:tcPr>
          <w:p w14:paraId="46FEFE52" w14:textId="77777777" w:rsidR="0050230F" w:rsidRDefault="0050230F" w:rsidP="000A058A">
            <w:pPr>
              <w:pStyle w:val="MSGENFONTSTYLENAMETEMPLATEROLENUMBERMSGENFONTSTYLENAMEBYROLETEXT20"/>
              <w:shd w:val="clear" w:color="auto" w:fill="auto"/>
              <w:spacing w:before="0" w:line="210" w:lineRule="exact"/>
              <w:ind w:left="240" w:firstLineChars="50" w:firstLine="95"/>
              <w:jc w:val="left"/>
            </w:pPr>
            <w:r>
              <w:t>水阻</w:t>
            </w:r>
          </w:p>
        </w:tc>
        <w:tc>
          <w:tcPr>
            <w:tcW w:w="1412" w:type="dxa"/>
            <w:tcBorders>
              <w:top w:val="single" w:sz="4" w:space="0" w:color="auto"/>
              <w:left w:val="single" w:sz="4" w:space="0" w:color="auto"/>
              <w:right w:val="single" w:sz="4" w:space="0" w:color="auto"/>
            </w:tcBorders>
            <w:shd w:val="clear" w:color="auto" w:fill="FFFFFF"/>
            <w:vAlign w:val="center"/>
          </w:tcPr>
          <w:p w14:paraId="3F6F7265" w14:textId="77777777" w:rsidR="0050230F" w:rsidRDefault="007079F5" w:rsidP="000A058A">
            <w:pPr>
              <w:pStyle w:val="MSGENFONTSTYLENAMETEMPLATEROLENUMBERMSGENFONTSTYLENAMEBYROLETEXT20"/>
              <w:shd w:val="clear" w:color="auto" w:fill="auto"/>
              <w:spacing w:before="0" w:line="210" w:lineRule="exact"/>
            </w:pPr>
            <w:r>
              <w:t>--</w:t>
            </w:r>
          </w:p>
        </w:tc>
        <w:tc>
          <w:tcPr>
            <w:tcW w:w="1412" w:type="dxa"/>
            <w:tcBorders>
              <w:top w:val="single" w:sz="4" w:space="0" w:color="auto"/>
              <w:left w:val="single" w:sz="4" w:space="0" w:color="auto"/>
            </w:tcBorders>
            <w:shd w:val="clear" w:color="auto" w:fill="FFFFFF"/>
            <w:vAlign w:val="center"/>
          </w:tcPr>
          <w:p w14:paraId="31846808" w14:textId="77777777" w:rsidR="0050230F" w:rsidRDefault="007079F5" w:rsidP="000A058A">
            <w:pPr>
              <w:pStyle w:val="MSGENFONTSTYLENAMETEMPLATEROLENUMBERMSGENFONTSTYLENAMEBYROLETEXT20"/>
              <w:shd w:val="clear" w:color="auto" w:fill="auto"/>
              <w:spacing w:before="0" w:line="210" w:lineRule="exact"/>
            </w:pPr>
            <w:r>
              <w:t>--</w:t>
            </w:r>
          </w:p>
        </w:tc>
        <w:tc>
          <w:tcPr>
            <w:tcW w:w="1487" w:type="dxa"/>
            <w:tcBorders>
              <w:top w:val="single" w:sz="4" w:space="0" w:color="auto"/>
              <w:left w:val="single" w:sz="4" w:space="0" w:color="auto"/>
            </w:tcBorders>
            <w:shd w:val="clear" w:color="auto" w:fill="FFFFFF"/>
            <w:vAlign w:val="center"/>
          </w:tcPr>
          <w:p w14:paraId="3F97BE7E" w14:textId="77777777" w:rsidR="0050230F" w:rsidRDefault="007079F5" w:rsidP="000A058A">
            <w:pPr>
              <w:pStyle w:val="MSGENFONTSTYLENAMETEMPLATEROLENUMBERMSGENFONTSTYLENAMEBYROLETEXT20"/>
              <w:shd w:val="clear" w:color="auto" w:fill="auto"/>
              <w:spacing w:before="0" w:line="210" w:lineRule="exact"/>
            </w:pPr>
            <w:r>
              <w:t>--</w:t>
            </w:r>
          </w:p>
        </w:tc>
        <w:tc>
          <w:tcPr>
            <w:tcW w:w="2914" w:type="dxa"/>
            <w:gridSpan w:val="2"/>
            <w:tcBorders>
              <w:top w:val="single" w:sz="4" w:space="0" w:color="auto"/>
              <w:left w:val="single" w:sz="4" w:space="0" w:color="auto"/>
              <w:right w:val="single" w:sz="4" w:space="0" w:color="auto"/>
            </w:tcBorders>
            <w:shd w:val="clear" w:color="auto" w:fill="FFFFFF"/>
            <w:vAlign w:val="center"/>
          </w:tcPr>
          <w:p w14:paraId="3B73BB78" w14:textId="77777777" w:rsidR="0050230F" w:rsidRDefault="0050230F" w:rsidP="000A058A">
            <w:pPr>
              <w:pStyle w:val="MSGENFONTSTYLENAMETEMPLATEROLENUMBERMSGENFONTSTYLENAMEBYROLETEXT20"/>
              <w:shd w:val="clear" w:color="auto" w:fill="auto"/>
              <w:spacing w:before="0" w:line="210" w:lineRule="exact"/>
            </w:pPr>
            <w:r>
              <w:rPr>
                <w:rFonts w:hint="eastAsia"/>
              </w:rPr>
              <w:t>进出水设定温度的平均值</w:t>
            </w:r>
          </w:p>
        </w:tc>
      </w:tr>
      <w:tr w:rsidR="0050230F" w14:paraId="70B0975A" w14:textId="77777777" w:rsidTr="000A058A">
        <w:trPr>
          <w:trHeight w:hRule="exact" w:val="489"/>
          <w:jc w:val="center"/>
        </w:trPr>
        <w:tc>
          <w:tcPr>
            <w:tcW w:w="967" w:type="dxa"/>
            <w:tcBorders>
              <w:top w:val="single" w:sz="4" w:space="0" w:color="auto"/>
              <w:left w:val="single" w:sz="4" w:space="0" w:color="auto"/>
            </w:tcBorders>
            <w:shd w:val="clear" w:color="auto" w:fill="FFFFFF"/>
            <w:vAlign w:val="center"/>
          </w:tcPr>
          <w:p w14:paraId="2C3D8F1C" w14:textId="77777777" w:rsidR="0050230F" w:rsidRDefault="0050230F" w:rsidP="000A058A">
            <w:pPr>
              <w:pStyle w:val="MSGENFONTSTYLENAMETEMPLATEROLENUMBERMSGENFONTSTYLENAMEBYROLETEXT20"/>
              <w:shd w:val="clear" w:color="auto" w:fill="auto"/>
              <w:spacing w:before="0" w:line="210" w:lineRule="exact"/>
            </w:pPr>
            <w:r>
              <w:t>凝露</w:t>
            </w:r>
          </w:p>
          <w:p w14:paraId="50A7FB0A" w14:textId="77777777" w:rsidR="0050230F" w:rsidRDefault="0050230F" w:rsidP="000A058A">
            <w:pPr>
              <w:pStyle w:val="MSGENFONTSTYLENAMETEMPLATEROLENUMBERMSGENFONTSTYLENAMEBYROLETEXT20"/>
              <w:shd w:val="clear" w:color="auto" w:fill="auto"/>
              <w:spacing w:before="0" w:line="210" w:lineRule="exact"/>
            </w:pPr>
            <w:r>
              <w:t>凝结水</w:t>
            </w:r>
          </w:p>
        </w:tc>
        <w:tc>
          <w:tcPr>
            <w:tcW w:w="1412" w:type="dxa"/>
            <w:tcBorders>
              <w:top w:val="single" w:sz="4" w:space="0" w:color="auto"/>
              <w:left w:val="single" w:sz="4" w:space="0" w:color="auto"/>
              <w:right w:val="single" w:sz="4" w:space="0" w:color="auto"/>
            </w:tcBorders>
            <w:shd w:val="clear" w:color="auto" w:fill="FFFFFF"/>
            <w:vAlign w:val="center"/>
          </w:tcPr>
          <w:p w14:paraId="57568E9D" w14:textId="77777777" w:rsidR="0050230F" w:rsidRDefault="0050230F" w:rsidP="000A058A">
            <w:pPr>
              <w:pStyle w:val="MSGENFONTSTYLENAMETEMPLATEROLENUMBERMSGENFONTSTYLENAMEBYROLETEXT20"/>
              <w:shd w:val="clear" w:color="auto" w:fill="auto"/>
              <w:spacing w:before="0" w:line="210" w:lineRule="exact"/>
            </w:pPr>
            <w:r>
              <w:rPr>
                <w:rFonts w:hint="eastAsia"/>
              </w:rPr>
              <w:t>低档</w:t>
            </w:r>
          </w:p>
        </w:tc>
        <w:tc>
          <w:tcPr>
            <w:tcW w:w="1412" w:type="dxa"/>
            <w:tcBorders>
              <w:top w:val="single" w:sz="4" w:space="0" w:color="auto"/>
              <w:left w:val="single" w:sz="4" w:space="0" w:color="auto"/>
            </w:tcBorders>
            <w:shd w:val="clear" w:color="auto" w:fill="FFFFFF"/>
            <w:vAlign w:val="center"/>
          </w:tcPr>
          <w:p w14:paraId="2EAA1107" w14:textId="77777777" w:rsidR="0050230F" w:rsidRDefault="00E45EF6" w:rsidP="000A058A">
            <w:pPr>
              <w:pStyle w:val="MSGENFONTSTYLENAMETEMPLATEROLENUMBERMSGENFONTSTYLENAMEBYROLETEXT20"/>
              <w:shd w:val="clear" w:color="auto" w:fill="auto"/>
              <w:spacing w:before="0" w:line="210" w:lineRule="exact"/>
            </w:pPr>
            <w:r>
              <w:rPr>
                <w:rFonts w:hint="eastAsia"/>
              </w:rPr>
              <w:t>26.7</w:t>
            </w:r>
          </w:p>
        </w:tc>
        <w:tc>
          <w:tcPr>
            <w:tcW w:w="1487" w:type="dxa"/>
            <w:tcBorders>
              <w:top w:val="single" w:sz="4" w:space="0" w:color="auto"/>
              <w:left w:val="single" w:sz="4" w:space="0" w:color="auto"/>
            </w:tcBorders>
            <w:shd w:val="clear" w:color="auto" w:fill="FFFFFF"/>
            <w:vAlign w:val="center"/>
          </w:tcPr>
          <w:p w14:paraId="4D5BF3E9" w14:textId="77777777" w:rsidR="0050230F" w:rsidRDefault="00E45EF6" w:rsidP="000A058A">
            <w:pPr>
              <w:pStyle w:val="MSGENFONTSTYLENAMETEMPLATEROLENUMBERMSGENFONTSTYLENAMEBYROLETEXT20"/>
              <w:shd w:val="clear" w:color="auto" w:fill="auto"/>
              <w:spacing w:before="0" w:line="210" w:lineRule="exact"/>
            </w:pPr>
            <w:r>
              <w:rPr>
                <w:rFonts w:hint="eastAsia"/>
              </w:rPr>
              <w:t>23.9</w:t>
            </w:r>
          </w:p>
        </w:tc>
        <w:tc>
          <w:tcPr>
            <w:tcW w:w="1337" w:type="dxa"/>
            <w:tcBorders>
              <w:top w:val="single" w:sz="4" w:space="0" w:color="auto"/>
              <w:left w:val="single" w:sz="4" w:space="0" w:color="auto"/>
            </w:tcBorders>
            <w:shd w:val="clear" w:color="auto" w:fill="FFFFFF"/>
            <w:vAlign w:val="center"/>
          </w:tcPr>
          <w:p w14:paraId="5BA91E97" w14:textId="77777777" w:rsidR="0050230F" w:rsidRDefault="00E45EF6" w:rsidP="000A058A">
            <w:pPr>
              <w:pStyle w:val="MSGENFONTSTYLENAMETEMPLATEROLENUMBERMSGENFONTSTYLENAMEBYROLETEXT20"/>
              <w:shd w:val="clear" w:color="auto" w:fill="auto"/>
              <w:spacing w:before="0" w:line="210" w:lineRule="exact"/>
            </w:pPr>
            <w:r>
              <w:rPr>
                <w:rFonts w:hint="eastAsia"/>
              </w:rPr>
              <w:t>5.6</w:t>
            </w:r>
          </w:p>
        </w:tc>
        <w:tc>
          <w:tcPr>
            <w:tcW w:w="1577" w:type="dxa"/>
            <w:tcBorders>
              <w:top w:val="single" w:sz="4" w:space="0" w:color="auto"/>
              <w:left w:val="single" w:sz="4" w:space="0" w:color="auto"/>
              <w:right w:val="single" w:sz="4" w:space="0" w:color="auto"/>
            </w:tcBorders>
            <w:shd w:val="clear" w:color="auto" w:fill="FFFFFF"/>
            <w:vAlign w:val="center"/>
          </w:tcPr>
          <w:p w14:paraId="020764BF" w14:textId="77777777" w:rsidR="0050230F" w:rsidRDefault="00E45EF6" w:rsidP="00E45EF6">
            <w:pPr>
              <w:pStyle w:val="MSGENFONTSTYLENAMETEMPLATEROLENUMBERMSGENFONTSTYLENAMEBYROLETEXT20"/>
              <w:shd w:val="clear" w:color="auto" w:fill="auto"/>
              <w:spacing w:before="0" w:line="210" w:lineRule="exact"/>
            </w:pPr>
            <w:r>
              <w:rPr>
                <w:rFonts w:hint="eastAsia"/>
              </w:rPr>
              <w:t>11.1</w:t>
            </w:r>
            <w:r>
              <w:rPr>
                <w:rFonts w:hint="eastAsia"/>
                <w:vertAlign w:val="superscript"/>
              </w:rPr>
              <w:t>2</w:t>
            </w:r>
          </w:p>
        </w:tc>
      </w:tr>
      <w:tr w:rsidR="0050230F" w14:paraId="18324B2E" w14:textId="77777777" w:rsidTr="0003299D">
        <w:trPr>
          <w:trHeight w:hRule="exact" w:val="1042"/>
          <w:jc w:val="center"/>
        </w:trPr>
        <w:tc>
          <w:tcPr>
            <w:tcW w:w="8192" w:type="dxa"/>
            <w:gridSpan w:val="6"/>
            <w:tcBorders>
              <w:top w:val="single" w:sz="4" w:space="0" w:color="auto"/>
              <w:left w:val="single" w:sz="4" w:space="0" w:color="auto"/>
              <w:bottom w:val="single" w:sz="4" w:space="0" w:color="auto"/>
              <w:right w:val="single" w:sz="4" w:space="0" w:color="auto"/>
            </w:tcBorders>
            <w:shd w:val="clear" w:color="auto" w:fill="FFFFFF"/>
          </w:tcPr>
          <w:p w14:paraId="41AB38BB" w14:textId="77777777" w:rsidR="0050230F" w:rsidRDefault="0050230F" w:rsidP="000A058A">
            <w:pPr>
              <w:pStyle w:val="MSGENFONTSTYLENAMETEMPLATEROLENUMBERMSGENFONTSTYLENAMEBYROLETEXT20"/>
              <w:shd w:val="clear" w:color="auto" w:fill="auto"/>
              <w:spacing w:before="0" w:line="235" w:lineRule="exact"/>
              <w:jc w:val="left"/>
            </w:pPr>
            <w:r>
              <w:t>注</w:t>
            </w:r>
            <w:r>
              <w:t>:</w:t>
            </w:r>
          </w:p>
          <w:p w14:paraId="60AC3107" w14:textId="77777777" w:rsidR="00E45EF6" w:rsidRDefault="0050230F" w:rsidP="00E45EF6">
            <w:pPr>
              <w:pStyle w:val="MSGENFONTSTYLENAMETEMPLATEROLENUMBERMSGENFONTSTYLENAMEBYROLETEXT20"/>
              <w:numPr>
                <w:ilvl w:val="0"/>
                <w:numId w:val="12"/>
              </w:numPr>
              <w:shd w:val="clear" w:color="auto" w:fill="auto"/>
              <w:tabs>
                <w:tab w:val="left" w:pos="341"/>
              </w:tabs>
              <w:spacing w:before="0" w:line="235" w:lineRule="exact"/>
              <w:jc w:val="left"/>
            </w:pPr>
            <w:r>
              <w:rPr>
                <w:rFonts w:hint="eastAsia"/>
              </w:rPr>
              <w:t>对于进</w:t>
            </w:r>
            <w:r>
              <w:t>出口水温差设定</w:t>
            </w:r>
            <w:r>
              <w:t xml:space="preserve">. </w:t>
            </w:r>
            <w:r>
              <w:t>生产商应使用</w:t>
            </w:r>
            <w:r w:rsidR="00E45EF6">
              <w:rPr>
                <w:rFonts w:hint="eastAsia"/>
              </w:rPr>
              <w:t>5.6</w:t>
            </w:r>
            <w:r>
              <w:t xml:space="preserve"> </w:t>
            </w:r>
            <w:r w:rsidR="003A1B25">
              <w:rPr>
                <w:rFonts w:hint="eastAsia"/>
              </w:rPr>
              <w:t>或</w:t>
            </w:r>
            <w:r>
              <w:t xml:space="preserve"> </w:t>
            </w:r>
            <w:r w:rsidR="00E45EF6">
              <w:rPr>
                <w:rFonts w:hint="eastAsia"/>
              </w:rPr>
              <w:t>8.3</w:t>
            </w:r>
            <w:r>
              <w:t xml:space="preserve"> °</w:t>
            </w:r>
            <w:r w:rsidR="00E45EF6">
              <w:rPr>
                <w:rFonts w:hint="eastAsia"/>
              </w:rPr>
              <w:t>C</w:t>
            </w:r>
            <w:r>
              <w:t xml:space="preserve"> </w:t>
            </w:r>
            <w:r>
              <w:t>的</w:t>
            </w:r>
            <w:r>
              <w:rPr>
                <w:rFonts w:hint="eastAsia"/>
              </w:rPr>
              <w:t>温差；</w:t>
            </w:r>
          </w:p>
          <w:p w14:paraId="48E1C43E" w14:textId="77777777" w:rsidR="0050230F" w:rsidRDefault="002D3167" w:rsidP="003A1B25">
            <w:pPr>
              <w:pStyle w:val="MSGENFONTSTYLENAMETEMPLATEROLENUMBERMSGENFONTSTYLENAMEBYROLETEXT20"/>
              <w:numPr>
                <w:ilvl w:val="0"/>
                <w:numId w:val="12"/>
              </w:numPr>
              <w:shd w:val="clear" w:color="auto" w:fill="auto"/>
              <w:tabs>
                <w:tab w:val="left" w:pos="341"/>
              </w:tabs>
              <w:spacing w:before="0" w:line="235" w:lineRule="exact"/>
              <w:jc w:val="left"/>
            </w:pPr>
            <w:r>
              <w:t>如果</w:t>
            </w:r>
            <w:r>
              <w:rPr>
                <w:rFonts w:hint="eastAsia"/>
              </w:rPr>
              <w:t>在该工况测试中水阻值</w:t>
            </w:r>
            <w:r>
              <w:t>大于</w:t>
            </w:r>
            <w:r w:rsidR="003A1B25">
              <w:rPr>
                <w:rFonts w:hint="eastAsia"/>
              </w:rPr>
              <w:t>59.8 kPa</w:t>
            </w:r>
            <w:r w:rsidR="0050230F">
              <w:rPr>
                <w:rFonts w:hint="eastAsia"/>
              </w:rPr>
              <w:t>，</w:t>
            </w:r>
            <w:r>
              <w:t>则应通过调节水流量提高出水温度</w:t>
            </w:r>
            <w:r>
              <w:rPr>
                <w:rFonts w:hint="eastAsia"/>
              </w:rPr>
              <w:t>，</w:t>
            </w:r>
            <w:r>
              <w:t>直至该工况下水阻等于</w:t>
            </w:r>
            <w:r w:rsidR="003A1B25">
              <w:rPr>
                <w:rFonts w:hint="eastAsia"/>
              </w:rPr>
              <w:t>59.8 kPa</w:t>
            </w:r>
            <w:r w:rsidR="0050230F">
              <w:rPr>
                <w:rFonts w:hint="eastAsia"/>
              </w:rPr>
              <w:t>。</w:t>
            </w:r>
          </w:p>
        </w:tc>
      </w:tr>
    </w:tbl>
    <w:p w14:paraId="5C7AD038" w14:textId="77777777" w:rsidR="007D62A7" w:rsidRDefault="006A3A45">
      <w:pPr>
        <w:pStyle w:val="afe"/>
        <w:numPr>
          <w:ilvl w:val="0"/>
          <w:numId w:val="6"/>
        </w:numPr>
        <w:spacing w:beforeLines="100" w:before="312" w:afterLines="100" w:after="312"/>
        <w:ind w:firstLineChars="0"/>
        <w:rPr>
          <w:rFonts w:ascii="黑体" w:eastAsia="黑体" w:hAnsi="黑体"/>
          <w:bCs/>
        </w:rPr>
      </w:pPr>
      <w:r>
        <w:rPr>
          <w:rFonts w:ascii="黑体" w:eastAsia="黑体" w:hAnsi="黑体" w:hint="eastAsia"/>
          <w:bCs/>
        </w:rPr>
        <w:t>技术要求</w:t>
      </w:r>
    </w:p>
    <w:p w14:paraId="6E92CA22"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bCs/>
        </w:rPr>
        <w:t>一般要求</w:t>
      </w:r>
    </w:p>
    <w:p w14:paraId="106179BC"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color w:val="000000" w:themeColor="text1"/>
          <w:szCs w:val="21"/>
        </w:rPr>
        <w:t>机组的制造应按本标准的规定﹐并应按经规定程序批准的图纸和技术文件制造。</w:t>
      </w:r>
    </w:p>
    <w:p w14:paraId="0687CCAF"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color w:val="000000" w:themeColor="text1"/>
          <w:szCs w:val="21"/>
        </w:rPr>
        <w:t>机组的结构应满足以下要求：</w:t>
      </w:r>
    </w:p>
    <w:p w14:paraId="22C40F92"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a</w:t>
      </w:r>
      <w:r w:rsidR="009C6FDF">
        <w:rPr>
          <w:rFonts w:ascii="宋体" w:hAnsi="宋体" w:hint="eastAsia"/>
          <w:color w:val="000000" w:themeColor="text1"/>
          <w:szCs w:val="21"/>
        </w:rPr>
        <w:t>）凝结水盘的长度和坡度应确保凝结水排除畅通﹑机组凝露滴入</w:t>
      </w:r>
      <w:r>
        <w:rPr>
          <w:rFonts w:ascii="宋体" w:hAnsi="宋体" w:hint="eastAsia"/>
          <w:color w:val="000000" w:themeColor="text1"/>
          <w:szCs w:val="21"/>
        </w:rPr>
        <w:t>盘内</w:t>
      </w:r>
      <w:r w:rsidR="00BF5599">
        <w:rPr>
          <w:rFonts w:ascii="宋体" w:hAnsi="宋体" w:hint="eastAsia"/>
          <w:color w:val="000000" w:themeColor="text1"/>
          <w:szCs w:val="21"/>
        </w:rPr>
        <w:t>；</w:t>
      </w:r>
    </w:p>
    <w:p w14:paraId="56961E24" w14:textId="77777777" w:rsidR="007D62A7" w:rsidRDefault="006A3A45" w:rsidP="00BF5599">
      <w:pPr>
        <w:ind w:firstLineChars="337" w:firstLine="708"/>
        <w:rPr>
          <w:rFonts w:ascii="宋体" w:hAnsi="宋体"/>
          <w:color w:val="000000" w:themeColor="text1"/>
          <w:szCs w:val="21"/>
        </w:rPr>
      </w:pPr>
      <w:r>
        <w:rPr>
          <w:rFonts w:ascii="宋体" w:hAnsi="宋体" w:hint="eastAsia"/>
          <w:color w:val="000000" w:themeColor="text1"/>
          <w:szCs w:val="21"/>
        </w:rPr>
        <w:t>b）机组应在能有效排除盘管内滞留空气处设置放气装置。</w:t>
      </w:r>
    </w:p>
    <w:p w14:paraId="580F3D91"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color w:val="000000" w:themeColor="text1"/>
          <w:szCs w:val="21"/>
        </w:rPr>
        <w:t>机组的调节特性应满足以下要求：</w:t>
      </w:r>
    </w:p>
    <w:p w14:paraId="5BB9D27E"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a) 永磁同步电机机组应能进行风量调节，中档风量时，与低档和高档风量平均值的差值应不大于15%；</w:t>
      </w:r>
    </w:p>
    <w:p w14:paraId="02CD1E6B"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b) 永磁同步电机机组出厂未设置默认挡位的,应按最高挡位的风量进行考核。</w:t>
      </w:r>
    </w:p>
    <w:p w14:paraId="12149EE7"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bCs/>
        </w:rPr>
        <w:t>要求</w:t>
      </w:r>
    </w:p>
    <w:p w14:paraId="3C20C7F5"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bCs/>
        </w:rPr>
        <w:t>风量</w:t>
      </w:r>
    </w:p>
    <w:p w14:paraId="50A3C9C9" w14:textId="77777777" w:rsidR="007D62A7" w:rsidRDefault="006A3A45" w:rsidP="006A3A45">
      <w:pPr>
        <w:ind w:firstLineChars="337" w:firstLine="708"/>
        <w:rPr>
          <w:rFonts w:ascii="宋体" w:hAnsi="宋体"/>
          <w:color w:val="000000" w:themeColor="text1"/>
          <w:szCs w:val="21"/>
        </w:rPr>
      </w:pPr>
      <w:r>
        <w:rPr>
          <w:rFonts w:ascii="宋体" w:hAnsi="宋体" w:hint="eastAsia"/>
          <w:color w:val="000000" w:themeColor="text1"/>
          <w:szCs w:val="21"/>
        </w:rPr>
        <w:t>风量实测值(</w:t>
      </w:r>
      <w:r>
        <w:rPr>
          <w:rFonts w:ascii="宋体" w:hAnsi="宋体"/>
          <w:color w:val="000000" w:themeColor="text1"/>
          <w:szCs w:val="21"/>
        </w:rPr>
        <w:t>标准空气状态</w:t>
      </w:r>
      <w:r>
        <w:rPr>
          <w:rFonts w:ascii="宋体" w:hAnsi="宋体" w:hint="eastAsia"/>
          <w:color w:val="000000" w:themeColor="text1"/>
          <w:szCs w:val="21"/>
        </w:rPr>
        <w:t>)不应低于额定值的95%。</w:t>
      </w:r>
    </w:p>
    <w:p w14:paraId="3680FE4F"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输入功率</w:t>
      </w:r>
    </w:p>
    <w:p w14:paraId="0DA8F1D2"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输人功率实测值不应大于额定值的110%。</w:t>
      </w:r>
    </w:p>
    <w:p w14:paraId="2551C5F4"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供冷量</w:t>
      </w:r>
    </w:p>
    <w:p w14:paraId="4D23F21D"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机组供冷量实测值不应低于额定值的95%。</w:t>
      </w:r>
    </w:p>
    <w:p w14:paraId="770C1F85"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显热供冷量</w:t>
      </w:r>
    </w:p>
    <w:p w14:paraId="27221B1E"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机组</w:t>
      </w:r>
      <w:r>
        <w:rPr>
          <w:rFonts w:ascii="宋体" w:hAnsi="宋体"/>
          <w:color w:val="000000" w:themeColor="text1"/>
          <w:szCs w:val="21"/>
        </w:rPr>
        <w:t>显热</w:t>
      </w:r>
      <w:r>
        <w:rPr>
          <w:rFonts w:ascii="宋体" w:hAnsi="宋体" w:hint="eastAsia"/>
          <w:color w:val="000000" w:themeColor="text1"/>
          <w:szCs w:val="21"/>
        </w:rPr>
        <w:t>供冷量实测值不应低于额定值的95%。</w:t>
      </w:r>
    </w:p>
    <w:p w14:paraId="627713A8"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凝露凝结水</w:t>
      </w:r>
    </w:p>
    <w:p w14:paraId="0D39F1FF"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lastRenderedPageBreak/>
        <w:t>机组不应有凝露凝结水滴落、外溢或吹出。</w:t>
      </w:r>
    </w:p>
    <w:p w14:paraId="03056E93"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低电压启动</w:t>
      </w:r>
    </w:p>
    <w:p w14:paraId="026FB3F4" w14:textId="77777777" w:rsidR="007D62A7" w:rsidRDefault="006A3A45" w:rsidP="006A3A45">
      <w:pPr>
        <w:pStyle w:val="afe"/>
        <w:ind w:firstLineChars="337" w:firstLine="708"/>
        <w:rPr>
          <w:rFonts w:ascii="宋体" w:hAnsi="宋体"/>
          <w:color w:val="000000" w:themeColor="text1"/>
          <w:szCs w:val="21"/>
        </w:rPr>
      </w:pPr>
      <w:r>
        <w:rPr>
          <w:rFonts w:ascii="宋体" w:hAnsi="宋体" w:hint="eastAsia"/>
          <w:color w:val="000000" w:themeColor="text1"/>
          <w:szCs w:val="21"/>
        </w:rPr>
        <w:t xml:space="preserve">机组应在所有风机速度设置下，能以铭牌额定电压的 90% </w:t>
      </w:r>
      <w:r w:rsidR="009C6FDF">
        <w:rPr>
          <w:rFonts w:ascii="宋体" w:hAnsi="宋体" w:hint="eastAsia"/>
          <w:color w:val="000000" w:themeColor="text1"/>
          <w:szCs w:val="21"/>
        </w:rPr>
        <w:t>启动和运行。</w:t>
      </w:r>
    </w:p>
    <w:p w14:paraId="1257541D" w14:textId="77777777" w:rsidR="0003299D" w:rsidRDefault="0003299D" w:rsidP="006A3A45">
      <w:pPr>
        <w:pStyle w:val="afe"/>
        <w:ind w:firstLineChars="337" w:firstLine="708"/>
        <w:rPr>
          <w:rFonts w:ascii="宋体" w:hAnsi="宋体"/>
          <w:color w:val="000000" w:themeColor="text1"/>
          <w:szCs w:val="21"/>
        </w:rPr>
      </w:pPr>
    </w:p>
    <w:p w14:paraId="3B42970D" w14:textId="77777777" w:rsidR="007D62A7" w:rsidRDefault="006A3A45">
      <w:pPr>
        <w:pStyle w:val="afe"/>
        <w:numPr>
          <w:ilvl w:val="0"/>
          <w:numId w:val="6"/>
        </w:numPr>
        <w:spacing w:beforeLines="100" w:before="312" w:afterLines="100" w:after="312"/>
        <w:ind w:firstLineChars="0"/>
        <w:rPr>
          <w:rFonts w:ascii="黑体" w:eastAsia="黑体" w:hAnsi="黑体"/>
          <w:bCs/>
        </w:rPr>
      </w:pPr>
      <w:r>
        <w:rPr>
          <w:rFonts w:ascii="黑体" w:eastAsia="黑体" w:hAnsi="黑体"/>
          <w:bCs/>
        </w:rPr>
        <w:t>试验方法</w:t>
      </w:r>
    </w:p>
    <w:p w14:paraId="04A99A9F"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color w:val="000000" w:themeColor="text1"/>
          <w:szCs w:val="21"/>
        </w:rPr>
        <w:t>一般规定</w:t>
      </w:r>
    </w:p>
    <w:p w14:paraId="799D7F4E"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bCs/>
        </w:rPr>
        <w:t>试验机组应按功能段组成整机进行试验。</w:t>
      </w:r>
    </w:p>
    <w:p w14:paraId="2A29C05C"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bCs/>
        </w:rPr>
        <w:t>试验机组应按产品说明书要求组装和安装</w:t>
      </w:r>
      <w:r w:rsidR="00C247EF">
        <w:rPr>
          <w:rFonts w:asciiTheme="minorEastAsia" w:hAnsiTheme="minorEastAsia" w:hint="eastAsia"/>
          <w:bCs/>
        </w:rPr>
        <w:t>，</w:t>
      </w:r>
      <w:r w:rsidR="00C247EF" w:rsidRPr="00270DBB">
        <w:rPr>
          <w:rFonts w:asciiTheme="minorEastAsia" w:hAnsiTheme="minorEastAsia" w:hint="eastAsia"/>
          <w:bCs/>
        </w:rPr>
        <w:t>除试验方法有规定外，不得采取任何特殊处理措施</w:t>
      </w:r>
      <w:r w:rsidR="00C247EF">
        <w:rPr>
          <w:rFonts w:asciiTheme="minorEastAsia" w:hAnsiTheme="minorEastAsia" w:hint="eastAsia"/>
          <w:bCs/>
        </w:rPr>
        <w:t>。</w:t>
      </w:r>
    </w:p>
    <w:p w14:paraId="1EC547FD"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color w:val="000000" w:themeColor="text1"/>
          <w:szCs w:val="21"/>
        </w:rPr>
        <w:t>试验方法</w:t>
      </w:r>
    </w:p>
    <w:p w14:paraId="11678217"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bCs/>
        </w:rPr>
        <w:t>试验工况应符合</w:t>
      </w:r>
      <w:r w:rsidR="004D0256">
        <w:rPr>
          <w:rFonts w:asciiTheme="minorEastAsia" w:hAnsiTheme="minorEastAsia" w:hint="eastAsia"/>
          <w:bCs/>
        </w:rPr>
        <w:t>表</w:t>
      </w:r>
      <w:r w:rsidR="004D0256">
        <w:rPr>
          <w:rFonts w:asciiTheme="minorEastAsia" w:hAnsiTheme="minorEastAsia" w:hint="eastAsia"/>
          <w:bCs/>
        </w:rPr>
        <w:t>1-</w:t>
      </w:r>
      <w:r w:rsidR="004D0256">
        <w:rPr>
          <w:rFonts w:asciiTheme="minorEastAsia" w:hAnsiTheme="minorEastAsia" w:hint="eastAsia"/>
          <w:bCs/>
        </w:rPr>
        <w:t>表</w:t>
      </w:r>
      <w:r w:rsidR="004D0256">
        <w:rPr>
          <w:rFonts w:asciiTheme="minorEastAsia" w:hAnsiTheme="minorEastAsia" w:hint="eastAsia"/>
          <w:bCs/>
        </w:rPr>
        <w:t>4</w:t>
      </w:r>
      <w:r>
        <w:rPr>
          <w:rFonts w:asciiTheme="minorEastAsia" w:hAnsiTheme="minorEastAsia" w:hint="eastAsia"/>
          <w:bCs/>
        </w:rPr>
        <w:t>的规定。</w:t>
      </w:r>
    </w:p>
    <w:p w14:paraId="4AF66347" w14:textId="77777777" w:rsidR="007D62A7" w:rsidRDefault="006A3A45">
      <w:pPr>
        <w:pStyle w:val="afe"/>
        <w:numPr>
          <w:ilvl w:val="2"/>
          <w:numId w:val="6"/>
        </w:numPr>
        <w:ind w:left="0" w:firstLineChars="0" w:firstLine="0"/>
        <w:rPr>
          <w:rFonts w:ascii="宋体" w:hAnsi="宋体"/>
          <w:color w:val="000000" w:themeColor="text1"/>
          <w:szCs w:val="21"/>
        </w:rPr>
      </w:pPr>
      <w:r>
        <w:rPr>
          <w:rFonts w:asciiTheme="minorEastAsia" w:hAnsiTheme="minorEastAsia" w:hint="eastAsia"/>
          <w:bCs/>
        </w:rPr>
        <w:t>试验工况和测试操作的允许偏差应符合</w:t>
      </w:r>
      <w:r w:rsidR="004D0256">
        <w:rPr>
          <w:rFonts w:asciiTheme="minorEastAsia" w:hAnsiTheme="minorEastAsia" w:hint="eastAsia"/>
          <w:bCs/>
        </w:rPr>
        <w:t>表</w:t>
      </w:r>
      <w:r w:rsidR="004D0256">
        <w:rPr>
          <w:rFonts w:asciiTheme="minorEastAsia" w:hAnsiTheme="minorEastAsia" w:hint="eastAsia"/>
          <w:bCs/>
        </w:rPr>
        <w:t>5</w:t>
      </w:r>
      <w:r>
        <w:rPr>
          <w:rFonts w:asciiTheme="minorEastAsia" w:hAnsiTheme="minorEastAsia" w:hint="eastAsia"/>
          <w:bCs/>
        </w:rPr>
        <w:t>的规定：</w:t>
      </w:r>
    </w:p>
    <w:p w14:paraId="694B7A19" w14:textId="77777777" w:rsidR="007D62A7" w:rsidRDefault="004D0256">
      <w:pPr>
        <w:widowControl/>
        <w:jc w:val="center"/>
        <w:rPr>
          <w:rFonts w:ascii="黑体" w:eastAsia="黑体" w:hAnsi="黑体"/>
          <w:color w:val="000000" w:themeColor="text1"/>
          <w:szCs w:val="21"/>
        </w:rPr>
      </w:pPr>
      <w:r>
        <w:rPr>
          <w:rFonts w:ascii="黑体" w:eastAsia="黑体" w:hAnsi="黑体"/>
          <w:color w:val="000000" w:themeColor="text1"/>
          <w:szCs w:val="21"/>
        </w:rPr>
        <w:t>表5</w:t>
      </w:r>
      <w:r w:rsidR="006A3A45">
        <w:rPr>
          <w:rFonts w:ascii="黑体" w:eastAsia="黑体" w:hAnsi="黑体" w:hint="eastAsia"/>
          <w:color w:val="000000" w:themeColor="text1"/>
          <w:szCs w:val="21"/>
        </w:rPr>
        <w:t xml:space="preserve">  试验操作允许偏差（变动幅度）</w:t>
      </w:r>
    </w:p>
    <w:tbl>
      <w:tblPr>
        <w:tblW w:w="8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7"/>
        <w:gridCol w:w="1638"/>
        <w:gridCol w:w="2093"/>
        <w:gridCol w:w="2093"/>
      </w:tblGrid>
      <w:tr w:rsidR="007D62A7" w14:paraId="4F22FB27" w14:textId="77777777">
        <w:trPr>
          <w:trHeight w:val="480"/>
          <w:jc w:val="center"/>
        </w:trPr>
        <w:tc>
          <w:tcPr>
            <w:tcW w:w="2547" w:type="dxa"/>
            <w:tcBorders>
              <w:top w:val="single" w:sz="4" w:space="0" w:color="auto"/>
              <w:left w:val="single" w:sz="4" w:space="0" w:color="auto"/>
              <w:bottom w:val="single" w:sz="4" w:space="0" w:color="auto"/>
              <w:right w:val="single" w:sz="4" w:space="0" w:color="auto"/>
            </w:tcBorders>
            <w:vAlign w:val="center"/>
          </w:tcPr>
          <w:p w14:paraId="0F981316" w14:textId="77777777" w:rsidR="007D62A7" w:rsidRDefault="006A3A45">
            <w:pPr>
              <w:widowControl/>
              <w:jc w:val="center"/>
              <w:rPr>
                <w:rFonts w:cs="宋体"/>
                <w:bCs/>
                <w:kern w:val="0"/>
                <w:sz w:val="24"/>
              </w:rPr>
            </w:pPr>
            <w:r>
              <w:rPr>
                <w:rFonts w:ascii="TimesNewRomanPSMT" w:hAnsi="TimesNewRomanPSMT" w:cs="宋体" w:hint="eastAsia"/>
                <w:bCs/>
                <w:color w:val="000000"/>
                <w:kern w:val="0"/>
                <w:sz w:val="20"/>
                <w:szCs w:val="20"/>
              </w:rPr>
              <w:t>参数</w:t>
            </w:r>
          </w:p>
        </w:tc>
        <w:tc>
          <w:tcPr>
            <w:tcW w:w="1638" w:type="dxa"/>
            <w:tcBorders>
              <w:top w:val="single" w:sz="4" w:space="0" w:color="auto"/>
              <w:left w:val="single" w:sz="4" w:space="0" w:color="auto"/>
              <w:bottom w:val="single" w:sz="4" w:space="0" w:color="auto"/>
              <w:right w:val="single" w:sz="4" w:space="0" w:color="auto"/>
            </w:tcBorders>
            <w:vAlign w:val="center"/>
          </w:tcPr>
          <w:p w14:paraId="5820EC16"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参数</w:t>
            </w:r>
          </w:p>
        </w:tc>
        <w:tc>
          <w:tcPr>
            <w:tcW w:w="2093" w:type="dxa"/>
            <w:tcBorders>
              <w:top w:val="single" w:sz="4" w:space="0" w:color="auto"/>
              <w:left w:val="single" w:sz="4" w:space="0" w:color="auto"/>
              <w:bottom w:val="single" w:sz="4" w:space="0" w:color="auto"/>
              <w:right w:val="single" w:sz="4" w:space="0" w:color="auto"/>
            </w:tcBorders>
            <w:vAlign w:val="center"/>
          </w:tcPr>
          <w:p w14:paraId="020DF192" w14:textId="77777777" w:rsidR="007D62A7" w:rsidRDefault="006A3A45">
            <w:pPr>
              <w:widowControl/>
              <w:jc w:val="center"/>
              <w:rPr>
                <w:rFonts w:cs="宋体"/>
                <w:bCs/>
                <w:kern w:val="0"/>
                <w:sz w:val="24"/>
              </w:rPr>
            </w:pPr>
            <w:r>
              <w:rPr>
                <w:rFonts w:ascii="TimesNewRomanPSMT" w:hAnsi="TimesNewRomanPSMT" w:cs="宋体" w:hint="eastAsia"/>
                <w:bCs/>
                <w:color w:val="000000"/>
                <w:kern w:val="0"/>
                <w:sz w:val="20"/>
                <w:szCs w:val="20"/>
              </w:rPr>
              <w:t>试验工况操作允差</w:t>
            </w:r>
          </w:p>
        </w:tc>
        <w:tc>
          <w:tcPr>
            <w:tcW w:w="2093" w:type="dxa"/>
            <w:tcBorders>
              <w:top w:val="single" w:sz="4" w:space="0" w:color="auto"/>
              <w:left w:val="single" w:sz="4" w:space="0" w:color="auto"/>
              <w:bottom w:val="single" w:sz="4" w:space="0" w:color="auto"/>
              <w:right w:val="single" w:sz="4" w:space="0" w:color="auto"/>
            </w:tcBorders>
            <w:vAlign w:val="center"/>
          </w:tcPr>
          <w:p w14:paraId="6BF91EE4"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试验工况目标允差</w:t>
            </w:r>
          </w:p>
        </w:tc>
      </w:tr>
      <w:tr w:rsidR="007D62A7" w14:paraId="5B056EE2"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0C09EE59" w14:textId="77777777" w:rsidR="007D62A7" w:rsidRDefault="006A3A45">
            <w:pPr>
              <w:widowControl/>
              <w:jc w:val="center"/>
              <w:rPr>
                <w:rFonts w:cs="宋体"/>
                <w:bCs/>
                <w:kern w:val="0"/>
                <w:sz w:val="24"/>
              </w:rPr>
            </w:pPr>
            <w:r>
              <w:rPr>
                <w:rFonts w:ascii="TimesNewRomanPSMT" w:hAnsi="TimesNewRomanPSMT" w:cs="宋体" w:hint="eastAsia"/>
                <w:bCs/>
                <w:color w:val="000000"/>
                <w:kern w:val="0"/>
                <w:sz w:val="20"/>
                <w:szCs w:val="20"/>
              </w:rPr>
              <w:t>进风干球温度</w:t>
            </w:r>
          </w:p>
        </w:tc>
        <w:tc>
          <w:tcPr>
            <w:tcW w:w="1638" w:type="dxa"/>
            <w:tcBorders>
              <w:top w:val="single" w:sz="4" w:space="0" w:color="auto"/>
              <w:left w:val="single" w:sz="4" w:space="0" w:color="auto"/>
              <w:bottom w:val="single" w:sz="4" w:space="0" w:color="auto"/>
              <w:right w:val="single" w:sz="4" w:space="0" w:color="auto"/>
            </w:tcBorders>
          </w:tcPr>
          <w:p w14:paraId="74098460" w14:textId="77777777" w:rsidR="007D62A7" w:rsidRDefault="00E45EF6">
            <w:pPr>
              <w:widowControl/>
              <w:jc w:val="center"/>
              <w:rPr>
                <w:bCs/>
                <w:color w:val="000000"/>
                <w:kern w:val="0"/>
                <w:sz w:val="20"/>
                <w:szCs w:val="20"/>
              </w:rPr>
            </w:pPr>
            <w:r>
              <w:t>°F</w:t>
            </w:r>
            <w:r w:rsidR="006A3A45">
              <w:rPr>
                <w:rFonts w:ascii="TimesNewRomanPSMT" w:hAnsi="TimesNewRomanPSMT" w:cs="宋体" w:hint="eastAsia"/>
                <w:bCs/>
                <w:color w:val="000000"/>
                <w:kern w:val="0"/>
                <w:sz w:val="20"/>
                <w:szCs w:val="20"/>
              </w:rPr>
              <w:t>（</w:t>
            </w:r>
            <w:r>
              <w:t>°</w:t>
            </w:r>
            <w:r>
              <w:rPr>
                <w:rFonts w:hint="eastAsia"/>
              </w:rPr>
              <w:t>C</w:t>
            </w:r>
            <w:r w:rsidR="006A3A45">
              <w:rPr>
                <w:rFonts w:ascii="TimesNewRomanPSMT" w:hAnsi="TimesNewRomanPSMT" w:cs="宋体" w:hint="eastAsia"/>
                <w:bCs/>
                <w:color w:val="000000"/>
                <w:kern w:val="0"/>
                <w:sz w:val="20"/>
                <w:szCs w:val="20"/>
              </w:rPr>
              <w:t>）</w:t>
            </w:r>
          </w:p>
        </w:tc>
        <w:tc>
          <w:tcPr>
            <w:tcW w:w="2093" w:type="dxa"/>
            <w:tcBorders>
              <w:top w:val="single" w:sz="4" w:space="0" w:color="auto"/>
              <w:left w:val="single" w:sz="4" w:space="0" w:color="auto"/>
              <w:bottom w:val="single" w:sz="4" w:space="0" w:color="auto"/>
              <w:right w:val="single" w:sz="4" w:space="0" w:color="auto"/>
            </w:tcBorders>
            <w:vAlign w:val="center"/>
          </w:tcPr>
          <w:p w14:paraId="2C2851FC" w14:textId="77777777" w:rsidR="007D62A7" w:rsidRPr="00E45EF6" w:rsidRDefault="006A3A45">
            <w:pPr>
              <w:widowControl/>
              <w:jc w:val="center"/>
            </w:pPr>
            <w:r w:rsidRPr="00E45EF6">
              <w:rPr>
                <w:rFonts w:hint="eastAsia"/>
              </w:rPr>
              <w:t>±</w:t>
            </w:r>
            <w:r w:rsidRPr="00E45EF6">
              <w:t>1.0</w:t>
            </w:r>
            <w:r w:rsidRPr="00E45EF6">
              <w:rPr>
                <w:rFonts w:hint="eastAsia"/>
              </w:rPr>
              <w:t>（</w:t>
            </w:r>
            <w:r w:rsidRPr="00E45EF6">
              <w:rPr>
                <w:rFonts w:hint="eastAsia"/>
              </w:rPr>
              <w:t>0</w:t>
            </w:r>
            <w:r w:rsidRPr="00E45EF6">
              <w:t>.5</w:t>
            </w: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tcPr>
          <w:p w14:paraId="21DDF4CF" w14:textId="77777777" w:rsidR="007D62A7" w:rsidRPr="00E45EF6" w:rsidRDefault="006A3A45">
            <w:pPr>
              <w:widowControl/>
              <w:jc w:val="center"/>
            </w:pPr>
            <w:r w:rsidRPr="00E45EF6">
              <w:rPr>
                <w:rFonts w:hint="eastAsia"/>
              </w:rPr>
              <w:t>±</w:t>
            </w:r>
            <w:r w:rsidRPr="00E45EF6">
              <w:rPr>
                <w:rFonts w:hint="eastAsia"/>
              </w:rPr>
              <w:t>0</w:t>
            </w:r>
            <w:r w:rsidRPr="00E45EF6">
              <w:t>.5</w:t>
            </w:r>
            <w:r w:rsidRPr="00E45EF6">
              <w:rPr>
                <w:rFonts w:hint="eastAsia"/>
              </w:rPr>
              <w:t>（</w:t>
            </w:r>
            <w:r w:rsidRPr="00E45EF6">
              <w:rPr>
                <w:rFonts w:hint="eastAsia"/>
              </w:rPr>
              <w:t>0</w:t>
            </w:r>
            <w:r w:rsidRPr="00E45EF6">
              <w:t>.25</w:t>
            </w:r>
            <w:r w:rsidRPr="00E45EF6">
              <w:rPr>
                <w:rFonts w:hint="eastAsia"/>
              </w:rPr>
              <w:t>）</w:t>
            </w:r>
          </w:p>
        </w:tc>
      </w:tr>
      <w:tr w:rsidR="007D62A7" w14:paraId="350C2F60"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7A7BAB17"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进风湿球温度</w:t>
            </w:r>
          </w:p>
        </w:tc>
        <w:tc>
          <w:tcPr>
            <w:tcW w:w="1638" w:type="dxa"/>
            <w:tcBorders>
              <w:top w:val="single" w:sz="4" w:space="0" w:color="auto"/>
              <w:left w:val="single" w:sz="4" w:space="0" w:color="auto"/>
              <w:bottom w:val="single" w:sz="4" w:space="0" w:color="auto"/>
              <w:right w:val="single" w:sz="4" w:space="0" w:color="auto"/>
            </w:tcBorders>
          </w:tcPr>
          <w:p w14:paraId="755F8D22" w14:textId="77777777" w:rsidR="007D62A7" w:rsidRDefault="00E45EF6">
            <w:pPr>
              <w:widowControl/>
              <w:jc w:val="center"/>
              <w:rPr>
                <w:bCs/>
                <w:color w:val="000000"/>
                <w:kern w:val="0"/>
                <w:sz w:val="20"/>
                <w:szCs w:val="20"/>
              </w:rPr>
            </w:pPr>
            <w:r>
              <w:t>°F</w:t>
            </w:r>
            <w:r w:rsidR="006A3A45">
              <w:rPr>
                <w:rFonts w:ascii="TimesNewRomanPSMT" w:hAnsi="TimesNewRomanPSMT" w:cs="宋体" w:hint="eastAsia"/>
                <w:bCs/>
                <w:color w:val="000000"/>
                <w:kern w:val="0"/>
                <w:sz w:val="20"/>
                <w:szCs w:val="20"/>
              </w:rPr>
              <w:t>（</w:t>
            </w:r>
            <w:r>
              <w:t>°</w:t>
            </w:r>
            <w:r>
              <w:rPr>
                <w:rFonts w:hint="eastAsia"/>
              </w:rPr>
              <w:t>C</w:t>
            </w:r>
            <w:r w:rsidR="006A3A45">
              <w:rPr>
                <w:rFonts w:ascii="TimesNewRomanPSMT" w:hAnsi="TimesNewRomanPSMT" w:cs="宋体" w:hint="eastAsia"/>
                <w:bCs/>
                <w:color w:val="000000"/>
                <w:kern w:val="0"/>
                <w:sz w:val="20"/>
                <w:szCs w:val="20"/>
              </w:rPr>
              <w:t>）</w:t>
            </w:r>
          </w:p>
        </w:tc>
        <w:tc>
          <w:tcPr>
            <w:tcW w:w="2093" w:type="dxa"/>
            <w:tcBorders>
              <w:top w:val="single" w:sz="4" w:space="0" w:color="auto"/>
              <w:left w:val="single" w:sz="4" w:space="0" w:color="auto"/>
              <w:bottom w:val="single" w:sz="4" w:space="0" w:color="auto"/>
              <w:right w:val="single" w:sz="4" w:space="0" w:color="auto"/>
            </w:tcBorders>
            <w:vAlign w:val="center"/>
          </w:tcPr>
          <w:p w14:paraId="6DB65440" w14:textId="77777777" w:rsidR="007D62A7" w:rsidRPr="00E45EF6" w:rsidRDefault="006A3A45">
            <w:pPr>
              <w:widowControl/>
              <w:jc w:val="center"/>
            </w:pPr>
            <w:r w:rsidRPr="00E45EF6">
              <w:rPr>
                <w:rFonts w:hint="eastAsia"/>
              </w:rPr>
              <w:t>±</w:t>
            </w:r>
            <w:r w:rsidRPr="00E45EF6">
              <w:rPr>
                <w:rFonts w:hint="eastAsia"/>
              </w:rPr>
              <w:t>0</w:t>
            </w:r>
            <w:r w:rsidRPr="00E45EF6">
              <w:t>.3</w:t>
            </w:r>
            <w:r w:rsidRPr="00E45EF6">
              <w:rPr>
                <w:rFonts w:hint="eastAsia"/>
              </w:rPr>
              <w:t>（</w:t>
            </w:r>
            <w:r w:rsidRPr="00E45EF6">
              <w:rPr>
                <w:rFonts w:hint="eastAsia"/>
              </w:rPr>
              <w:t>0</w:t>
            </w:r>
            <w:r w:rsidRPr="00E45EF6">
              <w:t>.16</w:t>
            </w: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tcPr>
          <w:p w14:paraId="06CB01AE" w14:textId="77777777" w:rsidR="007D62A7" w:rsidRPr="00E45EF6" w:rsidRDefault="006A3A45">
            <w:pPr>
              <w:widowControl/>
              <w:jc w:val="center"/>
            </w:pPr>
            <w:r w:rsidRPr="00E45EF6">
              <w:rPr>
                <w:rFonts w:hint="eastAsia"/>
              </w:rPr>
              <w:t>±</w:t>
            </w:r>
            <w:r w:rsidRPr="00E45EF6">
              <w:rPr>
                <w:rFonts w:hint="eastAsia"/>
              </w:rPr>
              <w:t>0</w:t>
            </w:r>
            <w:r w:rsidRPr="00E45EF6">
              <w:t>.3</w:t>
            </w:r>
            <w:r w:rsidRPr="00E45EF6">
              <w:rPr>
                <w:rFonts w:hint="eastAsia"/>
              </w:rPr>
              <w:t>（</w:t>
            </w:r>
            <w:r w:rsidRPr="00E45EF6">
              <w:rPr>
                <w:rFonts w:hint="eastAsia"/>
              </w:rPr>
              <w:t>0</w:t>
            </w:r>
            <w:r w:rsidRPr="00E45EF6">
              <w:t>.16</w:t>
            </w:r>
            <w:r w:rsidRPr="00E45EF6">
              <w:rPr>
                <w:rFonts w:hint="eastAsia"/>
              </w:rPr>
              <w:t>）</w:t>
            </w:r>
          </w:p>
        </w:tc>
      </w:tr>
      <w:tr w:rsidR="007D62A7" w14:paraId="73BF0458"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825470"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进口水温</w:t>
            </w:r>
          </w:p>
        </w:tc>
        <w:tc>
          <w:tcPr>
            <w:tcW w:w="1638" w:type="dxa"/>
            <w:tcBorders>
              <w:top w:val="single" w:sz="4" w:space="0" w:color="auto"/>
              <w:left w:val="single" w:sz="4" w:space="0" w:color="auto"/>
              <w:bottom w:val="single" w:sz="4" w:space="0" w:color="auto"/>
              <w:right w:val="single" w:sz="4" w:space="0" w:color="auto"/>
            </w:tcBorders>
          </w:tcPr>
          <w:p w14:paraId="35EE0901" w14:textId="77777777" w:rsidR="007D62A7" w:rsidRDefault="00E45EF6">
            <w:pPr>
              <w:widowControl/>
              <w:jc w:val="center"/>
              <w:rPr>
                <w:bCs/>
                <w:color w:val="000000"/>
                <w:kern w:val="0"/>
                <w:sz w:val="20"/>
                <w:szCs w:val="20"/>
              </w:rPr>
            </w:pPr>
            <w:r>
              <w:t>°F</w:t>
            </w:r>
            <w:r w:rsidR="006A3A45">
              <w:rPr>
                <w:rFonts w:ascii="TimesNewRomanPSMT" w:hAnsi="TimesNewRomanPSMT" w:cs="宋体" w:hint="eastAsia"/>
                <w:bCs/>
                <w:color w:val="000000"/>
                <w:kern w:val="0"/>
                <w:sz w:val="20"/>
                <w:szCs w:val="20"/>
              </w:rPr>
              <w:t>（</w:t>
            </w:r>
            <w:r>
              <w:t>°</w:t>
            </w:r>
            <w:r>
              <w:rPr>
                <w:rFonts w:hint="eastAsia"/>
              </w:rPr>
              <w:t>C</w:t>
            </w:r>
            <w:r w:rsidR="006A3A45">
              <w:rPr>
                <w:rFonts w:ascii="TimesNewRomanPSMT" w:hAnsi="TimesNewRomanPSMT" w:cs="宋体" w:hint="eastAsia"/>
                <w:bCs/>
                <w:color w:val="000000"/>
                <w:kern w:val="0"/>
                <w:sz w:val="20"/>
                <w:szCs w:val="20"/>
              </w:rPr>
              <w:t>）</w:t>
            </w:r>
          </w:p>
        </w:tc>
        <w:tc>
          <w:tcPr>
            <w:tcW w:w="2093" w:type="dxa"/>
            <w:tcBorders>
              <w:top w:val="single" w:sz="4" w:space="0" w:color="auto"/>
              <w:left w:val="single" w:sz="4" w:space="0" w:color="auto"/>
              <w:bottom w:val="single" w:sz="4" w:space="0" w:color="auto"/>
              <w:right w:val="single" w:sz="4" w:space="0" w:color="auto"/>
            </w:tcBorders>
            <w:vAlign w:val="center"/>
          </w:tcPr>
          <w:p w14:paraId="07DC4DAC" w14:textId="77777777" w:rsidR="007D62A7" w:rsidRPr="00E45EF6" w:rsidRDefault="006A3A45">
            <w:pPr>
              <w:widowControl/>
              <w:jc w:val="center"/>
            </w:pPr>
            <w:r w:rsidRPr="00E45EF6">
              <w:rPr>
                <w:rFonts w:hint="eastAsia"/>
              </w:rPr>
              <w:t>±</w:t>
            </w:r>
            <w:r w:rsidRPr="00E45EF6">
              <w:rPr>
                <w:rFonts w:hint="eastAsia"/>
              </w:rPr>
              <w:t>0</w:t>
            </w:r>
            <w:r w:rsidRPr="00E45EF6">
              <w:t>.2</w:t>
            </w:r>
            <w:r w:rsidRPr="00E45EF6">
              <w:rPr>
                <w:rFonts w:hint="eastAsia"/>
              </w:rPr>
              <w:t>（</w:t>
            </w:r>
            <w:r w:rsidRPr="00E45EF6">
              <w:rPr>
                <w:rFonts w:hint="eastAsia"/>
              </w:rPr>
              <w:t>0</w:t>
            </w:r>
            <w:r w:rsidRPr="00E45EF6">
              <w:t>.1</w:t>
            </w: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tcPr>
          <w:p w14:paraId="299C7EF3" w14:textId="77777777" w:rsidR="007D62A7" w:rsidRPr="00E45EF6" w:rsidRDefault="006A3A45">
            <w:pPr>
              <w:widowControl/>
              <w:jc w:val="center"/>
            </w:pPr>
            <w:r w:rsidRPr="00E45EF6">
              <w:rPr>
                <w:rFonts w:hint="eastAsia"/>
              </w:rPr>
              <w:t>±</w:t>
            </w:r>
            <w:r w:rsidRPr="00E45EF6">
              <w:rPr>
                <w:rFonts w:hint="eastAsia"/>
              </w:rPr>
              <w:t>0</w:t>
            </w:r>
            <w:r w:rsidRPr="00E45EF6">
              <w:t>.2</w:t>
            </w:r>
            <w:r w:rsidRPr="00E45EF6">
              <w:rPr>
                <w:rFonts w:hint="eastAsia"/>
              </w:rPr>
              <w:t>（</w:t>
            </w:r>
            <w:r w:rsidRPr="00E45EF6">
              <w:rPr>
                <w:rFonts w:hint="eastAsia"/>
              </w:rPr>
              <w:t>0</w:t>
            </w:r>
            <w:r w:rsidRPr="00E45EF6">
              <w:t>.1</w:t>
            </w:r>
            <w:r w:rsidRPr="00E45EF6">
              <w:rPr>
                <w:rFonts w:hint="eastAsia"/>
              </w:rPr>
              <w:t>）</w:t>
            </w:r>
          </w:p>
        </w:tc>
      </w:tr>
      <w:tr w:rsidR="007D62A7" w14:paraId="0F07037C"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02169C88"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进出水温差</w:t>
            </w:r>
          </w:p>
        </w:tc>
        <w:tc>
          <w:tcPr>
            <w:tcW w:w="1638" w:type="dxa"/>
            <w:tcBorders>
              <w:top w:val="single" w:sz="4" w:space="0" w:color="auto"/>
              <w:left w:val="single" w:sz="4" w:space="0" w:color="auto"/>
              <w:bottom w:val="single" w:sz="4" w:space="0" w:color="auto"/>
              <w:right w:val="single" w:sz="4" w:space="0" w:color="auto"/>
            </w:tcBorders>
          </w:tcPr>
          <w:p w14:paraId="387FCAEC" w14:textId="77777777" w:rsidR="007D62A7" w:rsidRPr="00E45EF6" w:rsidRDefault="00E45EF6">
            <w:pPr>
              <w:widowControl/>
              <w:jc w:val="center"/>
            </w:pPr>
            <w:r>
              <w:t>°F</w:t>
            </w:r>
            <w:r w:rsidR="006A3A45" w:rsidRPr="00E45EF6">
              <w:rPr>
                <w:rFonts w:hint="eastAsia"/>
              </w:rPr>
              <w:t>（</w:t>
            </w:r>
            <w:r>
              <w:t>°</w:t>
            </w:r>
            <w:r>
              <w:rPr>
                <w:rFonts w:hint="eastAsia"/>
              </w:rPr>
              <w:t>C</w:t>
            </w:r>
            <w:r w:rsidR="006A3A45"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vAlign w:val="center"/>
          </w:tcPr>
          <w:p w14:paraId="19989E73" w14:textId="77777777" w:rsidR="007D62A7" w:rsidRPr="00E45EF6" w:rsidRDefault="006A3A45">
            <w:pPr>
              <w:widowControl/>
              <w:jc w:val="center"/>
            </w:pPr>
            <w:r w:rsidRPr="00E45EF6">
              <w:rPr>
                <w:rFonts w:hint="eastAsia"/>
              </w:rPr>
              <w:t>±</w:t>
            </w:r>
            <w:r w:rsidRPr="00E45EF6">
              <w:rPr>
                <w:rFonts w:hint="eastAsia"/>
              </w:rPr>
              <w:t>0</w:t>
            </w:r>
            <w:r w:rsidRPr="00E45EF6">
              <w:t>.2</w:t>
            </w:r>
            <w:r w:rsidRPr="00E45EF6">
              <w:rPr>
                <w:rFonts w:hint="eastAsia"/>
              </w:rPr>
              <w:t>（</w:t>
            </w:r>
            <w:r w:rsidRPr="00E45EF6">
              <w:rPr>
                <w:rFonts w:hint="eastAsia"/>
              </w:rPr>
              <w:t>0</w:t>
            </w:r>
            <w:r w:rsidRPr="00E45EF6">
              <w:t>.1</w:t>
            </w: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tcPr>
          <w:p w14:paraId="0F035CAD" w14:textId="77777777" w:rsidR="007D62A7" w:rsidRPr="00E45EF6" w:rsidRDefault="006A3A45">
            <w:pPr>
              <w:widowControl/>
              <w:jc w:val="center"/>
            </w:pPr>
            <w:r w:rsidRPr="00E45EF6">
              <w:rPr>
                <w:rFonts w:hint="eastAsia"/>
              </w:rPr>
              <w:t>±</w:t>
            </w:r>
            <w:r w:rsidRPr="00E45EF6">
              <w:rPr>
                <w:rFonts w:hint="eastAsia"/>
              </w:rPr>
              <w:t>0</w:t>
            </w:r>
            <w:r w:rsidRPr="00E45EF6">
              <w:t>.2</w:t>
            </w:r>
            <w:r w:rsidRPr="00E45EF6">
              <w:rPr>
                <w:rFonts w:hint="eastAsia"/>
              </w:rPr>
              <w:t>（</w:t>
            </w:r>
            <w:r w:rsidRPr="00E45EF6">
              <w:rPr>
                <w:rFonts w:hint="eastAsia"/>
              </w:rPr>
              <w:t>0</w:t>
            </w:r>
            <w:r w:rsidRPr="00E45EF6">
              <w:t>.1</w:t>
            </w:r>
            <w:r w:rsidRPr="00E45EF6">
              <w:rPr>
                <w:rFonts w:hint="eastAsia"/>
              </w:rPr>
              <w:t>）</w:t>
            </w:r>
          </w:p>
        </w:tc>
      </w:tr>
      <w:tr w:rsidR="007D62A7" w14:paraId="08367AE3"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1B1D6D16"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水流量</w:t>
            </w:r>
          </w:p>
        </w:tc>
        <w:tc>
          <w:tcPr>
            <w:tcW w:w="1638" w:type="dxa"/>
            <w:tcBorders>
              <w:top w:val="single" w:sz="4" w:space="0" w:color="auto"/>
              <w:left w:val="single" w:sz="4" w:space="0" w:color="auto"/>
              <w:bottom w:val="single" w:sz="4" w:space="0" w:color="auto"/>
              <w:right w:val="single" w:sz="4" w:space="0" w:color="auto"/>
            </w:tcBorders>
          </w:tcPr>
          <w:p w14:paraId="52EEB1F1" w14:textId="77777777" w:rsidR="007D62A7" w:rsidRPr="00E45EF6" w:rsidRDefault="006A3A45">
            <w:pPr>
              <w:widowControl/>
              <w:jc w:val="center"/>
            </w:pP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vAlign w:val="center"/>
          </w:tcPr>
          <w:p w14:paraId="2A2D594C" w14:textId="77777777" w:rsidR="007D62A7" w:rsidRPr="00E45EF6" w:rsidRDefault="006A3A45">
            <w:pPr>
              <w:widowControl/>
              <w:jc w:val="center"/>
            </w:pPr>
            <w:r w:rsidRPr="00E45EF6">
              <w:rPr>
                <w:rFonts w:hint="eastAsia"/>
              </w:rPr>
              <w:t>±</w:t>
            </w:r>
            <w:r w:rsidRPr="00E45EF6">
              <w:rPr>
                <w:rFonts w:hint="eastAsia"/>
              </w:rPr>
              <w:t>1</w:t>
            </w:r>
            <w:r w:rsidRPr="00E45EF6">
              <w:t>.0</w:t>
            </w:r>
          </w:p>
        </w:tc>
        <w:tc>
          <w:tcPr>
            <w:tcW w:w="2093" w:type="dxa"/>
            <w:tcBorders>
              <w:top w:val="single" w:sz="4" w:space="0" w:color="auto"/>
              <w:left w:val="single" w:sz="4" w:space="0" w:color="auto"/>
              <w:bottom w:val="single" w:sz="4" w:space="0" w:color="auto"/>
              <w:right w:val="single" w:sz="4" w:space="0" w:color="auto"/>
            </w:tcBorders>
          </w:tcPr>
          <w:p w14:paraId="28C77DEB" w14:textId="77777777" w:rsidR="007D62A7" w:rsidRPr="00E45EF6" w:rsidRDefault="006A3A45">
            <w:pPr>
              <w:widowControl/>
              <w:jc w:val="center"/>
            </w:pPr>
            <w:r w:rsidRPr="00E45EF6">
              <w:rPr>
                <w:rFonts w:hint="eastAsia"/>
              </w:rPr>
              <w:t>±</w:t>
            </w:r>
            <w:r w:rsidRPr="00E45EF6">
              <w:rPr>
                <w:rFonts w:hint="eastAsia"/>
              </w:rPr>
              <w:t>1</w:t>
            </w:r>
            <w:r w:rsidRPr="00E45EF6">
              <w:t>.0</w:t>
            </w:r>
          </w:p>
        </w:tc>
      </w:tr>
      <w:tr w:rsidR="007D62A7" w14:paraId="4BD71B28"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151A20"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出风静压</w:t>
            </w:r>
          </w:p>
        </w:tc>
        <w:tc>
          <w:tcPr>
            <w:tcW w:w="1638" w:type="dxa"/>
            <w:tcBorders>
              <w:top w:val="single" w:sz="4" w:space="0" w:color="auto"/>
              <w:left w:val="single" w:sz="4" w:space="0" w:color="auto"/>
              <w:bottom w:val="single" w:sz="4" w:space="0" w:color="auto"/>
              <w:right w:val="single" w:sz="4" w:space="0" w:color="auto"/>
            </w:tcBorders>
          </w:tcPr>
          <w:p w14:paraId="1D98184A" w14:textId="77777777" w:rsidR="007D62A7" w:rsidRPr="00E45EF6" w:rsidRDefault="006A3A45">
            <w:pPr>
              <w:widowControl/>
              <w:jc w:val="center"/>
            </w:pPr>
            <w:r w:rsidRPr="00E45EF6">
              <w:t>i</w:t>
            </w:r>
            <w:r w:rsidRPr="00E45EF6">
              <w:rPr>
                <w:rFonts w:hint="eastAsia"/>
              </w:rPr>
              <w:t>n</w:t>
            </w:r>
            <w:r w:rsidRPr="00E45EF6">
              <w:t xml:space="preserve">. </w:t>
            </w:r>
            <w:r w:rsidRPr="00E45EF6">
              <w:rPr>
                <w:rFonts w:hint="eastAsia"/>
              </w:rPr>
              <w:t>H</w:t>
            </w:r>
            <w:r w:rsidRPr="00E45EF6">
              <w:rPr>
                <w:vertAlign w:val="subscript"/>
              </w:rPr>
              <w:t>2</w:t>
            </w:r>
            <w:r w:rsidRPr="00E45EF6">
              <w:t>O</w:t>
            </w:r>
            <w:r w:rsidRPr="00E45EF6">
              <w:rPr>
                <w:rFonts w:hint="eastAsia"/>
              </w:rPr>
              <w:t>（</w:t>
            </w:r>
            <w:r w:rsidRPr="00E45EF6">
              <w:rPr>
                <w:rFonts w:hint="eastAsia"/>
              </w:rPr>
              <w:t>P</w:t>
            </w:r>
            <w:r w:rsidRPr="00E45EF6">
              <w:t>a</w:t>
            </w: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vAlign w:val="center"/>
          </w:tcPr>
          <w:p w14:paraId="6EE8A07A" w14:textId="77777777" w:rsidR="007D62A7" w:rsidRPr="00E45EF6" w:rsidRDefault="006A3A45">
            <w:pPr>
              <w:widowControl/>
              <w:jc w:val="center"/>
            </w:pPr>
            <w:r w:rsidRPr="00E45EF6">
              <w:rPr>
                <w:rFonts w:hint="eastAsia"/>
              </w:rPr>
              <w:t>±</w:t>
            </w:r>
            <w:r w:rsidRPr="00E45EF6">
              <w:rPr>
                <w:rFonts w:hint="eastAsia"/>
              </w:rPr>
              <w:t>0</w:t>
            </w:r>
            <w:r w:rsidRPr="00E45EF6">
              <w:t>.01</w:t>
            </w:r>
            <w:r w:rsidRPr="00E45EF6">
              <w:rPr>
                <w:rFonts w:hint="eastAsia"/>
              </w:rPr>
              <w:t>（</w:t>
            </w:r>
            <w:r w:rsidRPr="00E45EF6">
              <w:t>2.5</w:t>
            </w:r>
            <w:r w:rsidRPr="00E45EF6">
              <w:rPr>
                <w:rFonts w:hint="eastAsia"/>
              </w:rPr>
              <w:t>）</w:t>
            </w:r>
          </w:p>
        </w:tc>
        <w:tc>
          <w:tcPr>
            <w:tcW w:w="2093" w:type="dxa"/>
            <w:tcBorders>
              <w:top w:val="single" w:sz="4" w:space="0" w:color="auto"/>
              <w:left w:val="single" w:sz="4" w:space="0" w:color="auto"/>
              <w:bottom w:val="single" w:sz="4" w:space="0" w:color="auto"/>
              <w:right w:val="single" w:sz="4" w:space="0" w:color="auto"/>
            </w:tcBorders>
          </w:tcPr>
          <w:p w14:paraId="6D61611A" w14:textId="77777777" w:rsidR="007D62A7" w:rsidRPr="00E45EF6" w:rsidRDefault="006A3A45">
            <w:pPr>
              <w:widowControl/>
              <w:jc w:val="center"/>
            </w:pPr>
            <w:r w:rsidRPr="00E45EF6">
              <w:rPr>
                <w:rFonts w:hint="eastAsia"/>
              </w:rPr>
              <w:t>±</w:t>
            </w:r>
            <w:r w:rsidRPr="00E45EF6">
              <w:rPr>
                <w:rFonts w:hint="eastAsia"/>
              </w:rPr>
              <w:t>0</w:t>
            </w:r>
            <w:r w:rsidRPr="00E45EF6">
              <w:t>.005</w:t>
            </w:r>
            <w:r w:rsidRPr="00E45EF6">
              <w:rPr>
                <w:rFonts w:hint="eastAsia"/>
              </w:rPr>
              <w:t>（</w:t>
            </w:r>
            <w:r w:rsidRPr="00E45EF6">
              <w:rPr>
                <w:rFonts w:hint="eastAsia"/>
              </w:rPr>
              <w:t>1</w:t>
            </w:r>
            <w:r w:rsidRPr="00E45EF6">
              <w:t>.25</w:t>
            </w:r>
            <w:r w:rsidRPr="00E45EF6">
              <w:rPr>
                <w:rFonts w:hint="eastAsia"/>
              </w:rPr>
              <w:t>）</w:t>
            </w:r>
          </w:p>
        </w:tc>
      </w:tr>
      <w:tr w:rsidR="007D62A7" w14:paraId="027BA56A" w14:textId="77777777">
        <w:trPr>
          <w:trHeight w:val="229"/>
          <w:jc w:val="center"/>
        </w:trPr>
        <w:tc>
          <w:tcPr>
            <w:tcW w:w="2547" w:type="dxa"/>
            <w:tcBorders>
              <w:top w:val="single" w:sz="4" w:space="0" w:color="auto"/>
              <w:left w:val="single" w:sz="4" w:space="0" w:color="auto"/>
              <w:bottom w:val="single" w:sz="4" w:space="0" w:color="auto"/>
              <w:right w:val="single" w:sz="4" w:space="0" w:color="auto"/>
            </w:tcBorders>
            <w:vAlign w:val="center"/>
          </w:tcPr>
          <w:p w14:paraId="163998FD" w14:textId="77777777" w:rsidR="007D62A7" w:rsidRDefault="006A3A45">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输入电压</w:t>
            </w:r>
          </w:p>
        </w:tc>
        <w:tc>
          <w:tcPr>
            <w:tcW w:w="1638" w:type="dxa"/>
            <w:tcBorders>
              <w:top w:val="single" w:sz="4" w:space="0" w:color="auto"/>
              <w:left w:val="single" w:sz="4" w:space="0" w:color="auto"/>
              <w:bottom w:val="single" w:sz="4" w:space="0" w:color="auto"/>
              <w:right w:val="single" w:sz="4" w:space="0" w:color="auto"/>
            </w:tcBorders>
          </w:tcPr>
          <w:p w14:paraId="3AAED204" w14:textId="77777777" w:rsidR="007D62A7" w:rsidRPr="00E45EF6" w:rsidRDefault="006A3A45">
            <w:pPr>
              <w:widowControl/>
              <w:jc w:val="center"/>
            </w:pPr>
            <w:r w:rsidRPr="00E45EF6">
              <w:rPr>
                <w:rFonts w:hint="eastAsia"/>
              </w:rPr>
              <w:t>V</w:t>
            </w:r>
          </w:p>
        </w:tc>
        <w:tc>
          <w:tcPr>
            <w:tcW w:w="2093" w:type="dxa"/>
            <w:tcBorders>
              <w:top w:val="single" w:sz="4" w:space="0" w:color="auto"/>
              <w:left w:val="single" w:sz="4" w:space="0" w:color="auto"/>
              <w:bottom w:val="single" w:sz="4" w:space="0" w:color="auto"/>
              <w:right w:val="single" w:sz="4" w:space="0" w:color="auto"/>
            </w:tcBorders>
            <w:vAlign w:val="center"/>
          </w:tcPr>
          <w:p w14:paraId="5FBBAE74" w14:textId="77777777" w:rsidR="007D62A7" w:rsidRPr="00E45EF6" w:rsidRDefault="006A3A45">
            <w:pPr>
              <w:widowControl/>
              <w:jc w:val="center"/>
            </w:pPr>
            <w:r w:rsidRPr="00E45EF6">
              <w:rPr>
                <w:rFonts w:hint="eastAsia"/>
              </w:rPr>
              <w:t>±</w:t>
            </w:r>
            <w:r w:rsidRPr="00E45EF6">
              <w:rPr>
                <w:rFonts w:hint="eastAsia"/>
              </w:rPr>
              <w:t>1</w:t>
            </w:r>
            <w:r w:rsidRPr="00E45EF6">
              <w:t>.0</w:t>
            </w:r>
          </w:p>
        </w:tc>
        <w:tc>
          <w:tcPr>
            <w:tcW w:w="2093" w:type="dxa"/>
            <w:tcBorders>
              <w:top w:val="single" w:sz="4" w:space="0" w:color="auto"/>
              <w:left w:val="single" w:sz="4" w:space="0" w:color="auto"/>
              <w:bottom w:val="single" w:sz="4" w:space="0" w:color="auto"/>
              <w:right w:val="single" w:sz="4" w:space="0" w:color="auto"/>
            </w:tcBorders>
          </w:tcPr>
          <w:p w14:paraId="3E209186" w14:textId="77777777" w:rsidR="007D62A7" w:rsidRPr="00E45EF6" w:rsidRDefault="006A3A45">
            <w:pPr>
              <w:widowControl/>
              <w:jc w:val="center"/>
            </w:pPr>
            <w:r w:rsidRPr="00E45EF6">
              <w:rPr>
                <w:rFonts w:hint="eastAsia"/>
              </w:rPr>
              <w:t>±</w:t>
            </w:r>
            <w:r w:rsidRPr="00E45EF6">
              <w:rPr>
                <w:rFonts w:hint="eastAsia"/>
              </w:rPr>
              <w:t>1</w:t>
            </w:r>
            <w:r w:rsidRPr="00E45EF6">
              <w:t>.0</w:t>
            </w:r>
          </w:p>
        </w:tc>
      </w:tr>
    </w:tbl>
    <w:p w14:paraId="5C857DEA" w14:textId="77777777" w:rsidR="007D62A7" w:rsidRDefault="007D62A7">
      <w:pPr>
        <w:pStyle w:val="afe"/>
        <w:ind w:firstLineChars="0" w:firstLine="0"/>
        <w:rPr>
          <w:rFonts w:ascii="宋体" w:hAnsi="宋体"/>
          <w:color w:val="000000" w:themeColor="text1"/>
          <w:szCs w:val="21"/>
        </w:rPr>
      </w:pPr>
    </w:p>
    <w:p w14:paraId="083C72E0"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kern w:val="0"/>
        </w:rPr>
        <w:t>风量</w:t>
      </w:r>
    </w:p>
    <w:p w14:paraId="120F9EF8" w14:textId="77777777" w:rsidR="007D62A7" w:rsidRDefault="006A3A45">
      <w:pPr>
        <w:ind w:firstLineChars="202" w:firstLine="424"/>
        <w:rPr>
          <w:rFonts w:ascii="宋体" w:hAnsi="宋体"/>
          <w:color w:val="000000" w:themeColor="text1"/>
          <w:szCs w:val="21"/>
        </w:rPr>
      </w:pPr>
      <w:r>
        <w:rPr>
          <w:rFonts w:ascii="宋体" w:hAnsi="宋体" w:hint="eastAsia"/>
          <w:color w:val="000000" w:themeColor="text1"/>
          <w:szCs w:val="21"/>
        </w:rPr>
        <w:t>机组在</w:t>
      </w:r>
      <w:r w:rsidR="004D0256">
        <w:rPr>
          <w:rFonts w:ascii="宋体" w:hAnsi="宋体" w:hint="eastAsia"/>
          <w:color w:val="000000" w:themeColor="text1"/>
          <w:szCs w:val="21"/>
        </w:rPr>
        <w:t>表3-表4</w:t>
      </w:r>
      <w:r>
        <w:rPr>
          <w:rFonts w:ascii="宋体" w:hAnsi="宋体" w:hint="eastAsia"/>
          <w:color w:val="000000" w:themeColor="text1"/>
          <w:szCs w:val="21"/>
        </w:rPr>
        <w:t>对应的试验工况下，按</w:t>
      </w:r>
      <w:r w:rsidR="00C247EF">
        <w:rPr>
          <w:rFonts w:ascii="TimesNewRomanPSMT" w:hAnsi="TimesNewRomanPSMT" w:hint="eastAsia"/>
          <w:color w:val="000000"/>
          <w:sz w:val="20"/>
          <w:szCs w:val="20"/>
        </w:rPr>
        <w:t>附录</w:t>
      </w:r>
      <w:r w:rsidR="00C247EF">
        <w:rPr>
          <w:rFonts w:ascii="TimesNewRomanPSMT" w:hAnsi="TimesNewRomanPSMT" w:hint="eastAsia"/>
          <w:color w:val="000000"/>
          <w:sz w:val="20"/>
          <w:szCs w:val="20"/>
        </w:rPr>
        <w:t>A</w:t>
      </w:r>
      <w:r>
        <w:rPr>
          <w:rFonts w:ascii="宋体" w:hAnsi="宋体" w:hint="eastAsia"/>
          <w:color w:val="000000" w:themeColor="text1"/>
          <w:szCs w:val="21"/>
        </w:rPr>
        <w:t>的规定的方法测试。</w:t>
      </w:r>
    </w:p>
    <w:p w14:paraId="7C524E48"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kern w:val="0"/>
        </w:rPr>
        <w:t>输入功率</w:t>
      </w:r>
    </w:p>
    <w:p w14:paraId="7C921737" w14:textId="77777777" w:rsidR="007D62A7" w:rsidRDefault="006A3A45">
      <w:pPr>
        <w:ind w:firstLineChars="202" w:firstLine="424"/>
        <w:rPr>
          <w:rFonts w:ascii="宋体" w:hAnsi="宋体"/>
          <w:color w:val="000000" w:themeColor="text1"/>
          <w:szCs w:val="21"/>
        </w:rPr>
      </w:pPr>
      <w:r>
        <w:rPr>
          <w:rFonts w:ascii="宋体" w:hAnsi="宋体" w:hint="eastAsia"/>
          <w:color w:val="000000" w:themeColor="text1"/>
          <w:szCs w:val="21"/>
        </w:rPr>
        <w:t>机组在铭牌额定电压和频率下，在</w:t>
      </w:r>
      <w:r w:rsidR="004D0256">
        <w:rPr>
          <w:rFonts w:ascii="宋体" w:hAnsi="宋体" w:hint="eastAsia"/>
          <w:color w:val="000000" w:themeColor="text1"/>
          <w:szCs w:val="21"/>
        </w:rPr>
        <w:t>表3-表4</w:t>
      </w:r>
      <w:r>
        <w:rPr>
          <w:rFonts w:ascii="宋体" w:hAnsi="宋体" w:hint="eastAsia"/>
          <w:color w:val="000000" w:themeColor="text1"/>
          <w:szCs w:val="21"/>
        </w:rPr>
        <w:t>对应的风量试验工况下，按</w:t>
      </w:r>
      <w:r w:rsidR="00C247EF">
        <w:rPr>
          <w:rFonts w:ascii="TimesNewRomanPSMT" w:hAnsi="TimesNewRomanPSMT" w:hint="eastAsia"/>
          <w:color w:val="000000"/>
          <w:sz w:val="20"/>
          <w:szCs w:val="20"/>
        </w:rPr>
        <w:t>附录</w:t>
      </w:r>
      <w:r w:rsidR="00C247EF">
        <w:rPr>
          <w:rFonts w:ascii="TimesNewRomanPSMT" w:hAnsi="TimesNewRomanPSMT" w:hint="eastAsia"/>
          <w:color w:val="000000"/>
          <w:sz w:val="20"/>
          <w:szCs w:val="20"/>
        </w:rPr>
        <w:t>A</w:t>
      </w:r>
      <w:r>
        <w:rPr>
          <w:rFonts w:ascii="宋体" w:hAnsi="宋体" w:hint="eastAsia"/>
          <w:color w:val="000000" w:themeColor="text1"/>
          <w:szCs w:val="21"/>
        </w:rPr>
        <w:t>的规定的方法测试。</w:t>
      </w:r>
    </w:p>
    <w:p w14:paraId="0B918AF3"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kern w:val="0"/>
        </w:rPr>
        <w:t>供冷量</w:t>
      </w:r>
    </w:p>
    <w:p w14:paraId="698C4A64"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机组在</w:t>
      </w:r>
      <w:r w:rsidR="004D0256">
        <w:rPr>
          <w:rFonts w:ascii="宋体" w:hAnsi="宋体" w:hint="eastAsia"/>
          <w:color w:val="000000" w:themeColor="text1"/>
          <w:szCs w:val="21"/>
        </w:rPr>
        <w:t>表3-表4</w:t>
      </w:r>
      <w:r>
        <w:rPr>
          <w:rFonts w:ascii="宋体" w:hAnsi="宋体" w:hint="eastAsia"/>
          <w:color w:val="000000" w:themeColor="text1"/>
          <w:szCs w:val="21"/>
        </w:rPr>
        <w:t>对应的试验工况下，按</w:t>
      </w:r>
      <w:r w:rsidR="00C247EF">
        <w:rPr>
          <w:rFonts w:ascii="TimesNewRomanPSMT" w:hAnsi="TimesNewRomanPSMT" w:hint="eastAsia"/>
          <w:color w:val="000000"/>
          <w:sz w:val="20"/>
          <w:szCs w:val="20"/>
        </w:rPr>
        <w:t>附录</w:t>
      </w:r>
      <w:r w:rsidR="00C247EF">
        <w:rPr>
          <w:rFonts w:ascii="TimesNewRomanPSMT" w:hAnsi="TimesNewRomanPSMT" w:hint="eastAsia"/>
          <w:color w:val="000000"/>
          <w:sz w:val="20"/>
          <w:szCs w:val="20"/>
        </w:rPr>
        <w:t>A</w:t>
      </w:r>
      <w:r>
        <w:rPr>
          <w:rFonts w:ascii="宋体" w:hAnsi="宋体" w:hint="eastAsia"/>
          <w:color w:val="000000" w:themeColor="text1"/>
          <w:szCs w:val="21"/>
        </w:rPr>
        <w:t>的规定的方法测试。</w:t>
      </w:r>
    </w:p>
    <w:p w14:paraId="460ECE6C"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kern w:val="0"/>
        </w:rPr>
        <w:t>显热供冷量</w:t>
      </w:r>
    </w:p>
    <w:p w14:paraId="4111D4E2"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机组在</w:t>
      </w:r>
      <w:r w:rsidR="004D0256">
        <w:rPr>
          <w:rFonts w:ascii="宋体" w:hAnsi="宋体" w:hint="eastAsia"/>
          <w:color w:val="000000" w:themeColor="text1"/>
          <w:szCs w:val="21"/>
        </w:rPr>
        <w:t>表3-表4</w:t>
      </w:r>
      <w:r>
        <w:rPr>
          <w:rFonts w:ascii="宋体" w:hAnsi="宋体" w:hint="eastAsia"/>
          <w:color w:val="000000" w:themeColor="text1"/>
          <w:szCs w:val="21"/>
        </w:rPr>
        <w:t>对应的试验工况下，按</w:t>
      </w:r>
      <w:r w:rsidR="00C247EF">
        <w:rPr>
          <w:rFonts w:ascii="TimesNewRomanPSMT" w:hAnsi="TimesNewRomanPSMT" w:hint="eastAsia"/>
          <w:color w:val="000000"/>
          <w:sz w:val="20"/>
          <w:szCs w:val="20"/>
        </w:rPr>
        <w:t>附录</w:t>
      </w:r>
      <w:r w:rsidR="00C247EF">
        <w:rPr>
          <w:rFonts w:ascii="TimesNewRomanPSMT" w:hAnsi="TimesNewRomanPSMT" w:hint="eastAsia"/>
          <w:color w:val="000000"/>
          <w:sz w:val="20"/>
          <w:szCs w:val="20"/>
        </w:rPr>
        <w:t>A</w:t>
      </w:r>
      <w:r>
        <w:rPr>
          <w:rFonts w:ascii="宋体" w:hAnsi="宋体" w:hint="eastAsia"/>
          <w:color w:val="000000" w:themeColor="text1"/>
          <w:szCs w:val="21"/>
        </w:rPr>
        <w:t>的规定的方法测试。</w:t>
      </w:r>
    </w:p>
    <w:p w14:paraId="6420BF29"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水阻</w:t>
      </w:r>
    </w:p>
    <w:p w14:paraId="575278A9"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机组在</w:t>
      </w:r>
      <w:r w:rsidR="004D0256">
        <w:rPr>
          <w:rFonts w:ascii="宋体" w:hAnsi="宋体" w:hint="eastAsia"/>
          <w:color w:val="000000" w:themeColor="text1"/>
          <w:szCs w:val="21"/>
        </w:rPr>
        <w:t>表3-表4</w:t>
      </w:r>
      <w:r>
        <w:rPr>
          <w:rFonts w:ascii="宋体" w:hAnsi="宋体" w:hint="eastAsia"/>
          <w:color w:val="000000" w:themeColor="text1"/>
          <w:szCs w:val="21"/>
        </w:rPr>
        <w:t>对应的试验工况下，按</w:t>
      </w:r>
      <w:r w:rsidR="00C247EF">
        <w:rPr>
          <w:rFonts w:ascii="TimesNewRomanPSMT" w:hAnsi="TimesNewRomanPSMT" w:hint="eastAsia"/>
          <w:color w:val="000000"/>
          <w:sz w:val="20"/>
          <w:szCs w:val="20"/>
        </w:rPr>
        <w:t>附录</w:t>
      </w:r>
      <w:r w:rsidR="00C247EF">
        <w:rPr>
          <w:rFonts w:ascii="TimesNewRomanPSMT" w:hAnsi="TimesNewRomanPSMT" w:hint="eastAsia"/>
          <w:color w:val="000000"/>
          <w:sz w:val="20"/>
          <w:szCs w:val="20"/>
        </w:rPr>
        <w:t>A</w:t>
      </w:r>
      <w:r>
        <w:rPr>
          <w:rFonts w:ascii="宋体" w:hAnsi="宋体" w:hint="eastAsia"/>
          <w:color w:val="000000" w:themeColor="text1"/>
          <w:szCs w:val="21"/>
        </w:rPr>
        <w:t>的规定的方法测试。</w:t>
      </w:r>
    </w:p>
    <w:p w14:paraId="11EBD366"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t>凝露凝结水</w:t>
      </w:r>
    </w:p>
    <w:p w14:paraId="1F19A807"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机组在</w:t>
      </w:r>
      <w:r w:rsidR="004D0256">
        <w:rPr>
          <w:rFonts w:ascii="宋体" w:hAnsi="宋体" w:hint="eastAsia"/>
          <w:color w:val="000000" w:themeColor="text1"/>
          <w:szCs w:val="21"/>
        </w:rPr>
        <w:t>表3-表4</w:t>
      </w:r>
      <w:r>
        <w:rPr>
          <w:rFonts w:ascii="宋体" w:hAnsi="宋体" w:hint="eastAsia"/>
          <w:color w:val="000000" w:themeColor="text1"/>
          <w:szCs w:val="21"/>
        </w:rPr>
        <w:t>对应的试验工况下，应在以下外部静压下以最低风扇速度，按</w:t>
      </w:r>
      <w:r>
        <w:rPr>
          <w:rFonts w:ascii="TimesNewRomanPSMT" w:hAnsi="TimesNewRomanPSMT" w:hint="eastAsia"/>
          <w:color w:val="000000"/>
          <w:sz w:val="20"/>
          <w:szCs w:val="20"/>
        </w:rPr>
        <w:t>附录</w:t>
      </w:r>
      <w:r w:rsidR="00C247EF">
        <w:rPr>
          <w:rFonts w:ascii="TimesNewRomanPSMT" w:hAnsi="TimesNewRomanPSMT" w:hint="eastAsia"/>
          <w:color w:val="000000"/>
          <w:sz w:val="20"/>
          <w:szCs w:val="20"/>
        </w:rPr>
        <w:t>A</w:t>
      </w:r>
      <w:r>
        <w:rPr>
          <w:rFonts w:ascii="宋体" w:hAnsi="宋体" w:hint="eastAsia"/>
          <w:color w:val="000000" w:themeColor="text1"/>
          <w:szCs w:val="21"/>
        </w:rPr>
        <w:t>的规定的测试方法连续运行四个小时：</w:t>
      </w:r>
    </w:p>
    <w:p w14:paraId="364FE252"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a）自由送风机组：</w:t>
      </w:r>
      <w:r>
        <w:rPr>
          <w:rFonts w:ascii="宋体" w:hAnsi="宋体"/>
          <w:color w:val="000000" w:themeColor="text1"/>
          <w:szCs w:val="21"/>
        </w:rPr>
        <w:t xml:space="preserve">0.0 </w:t>
      </w:r>
      <w:r>
        <w:rPr>
          <w:rFonts w:hint="eastAsia"/>
        </w:rPr>
        <w:t>i</w:t>
      </w:r>
      <w:r>
        <w:t>n H</w:t>
      </w:r>
      <w:r>
        <w:rPr>
          <w:vertAlign w:val="subscript"/>
        </w:rPr>
        <w:t>2</w:t>
      </w:r>
      <w:r>
        <w:t>O</w:t>
      </w:r>
      <w:r w:rsidR="0003299D">
        <w:rPr>
          <w:rFonts w:hint="eastAsia"/>
        </w:rPr>
        <w:t xml:space="preserve"> </w:t>
      </w:r>
      <w:r w:rsidR="004D0256">
        <w:rPr>
          <w:rFonts w:hint="eastAsia"/>
        </w:rPr>
        <w:t>[0.0Pa]</w:t>
      </w:r>
      <w:r>
        <w:rPr>
          <w:rFonts w:ascii="宋体" w:hAnsi="宋体" w:hint="eastAsia"/>
          <w:color w:val="000000" w:themeColor="text1"/>
          <w:szCs w:val="21"/>
        </w:rPr>
        <w:t>；</w:t>
      </w:r>
    </w:p>
    <w:p w14:paraId="31AA2C19" w14:textId="77777777" w:rsidR="007D62A7" w:rsidRDefault="006A3A45">
      <w:pPr>
        <w:pStyle w:val="afe"/>
        <w:ind w:firstLineChars="202" w:firstLine="424"/>
        <w:rPr>
          <w:rFonts w:ascii="宋体" w:hAnsi="宋体"/>
          <w:color w:val="000000" w:themeColor="text1"/>
          <w:szCs w:val="21"/>
        </w:rPr>
      </w:pPr>
      <w:r>
        <w:rPr>
          <w:rFonts w:ascii="宋体" w:hAnsi="宋体"/>
          <w:color w:val="000000" w:themeColor="text1"/>
          <w:szCs w:val="21"/>
        </w:rPr>
        <w:t>b</w:t>
      </w:r>
      <w:r>
        <w:rPr>
          <w:rFonts w:ascii="宋体" w:hAnsi="宋体" w:hint="eastAsia"/>
          <w:color w:val="000000" w:themeColor="text1"/>
          <w:szCs w:val="21"/>
        </w:rPr>
        <w:t>）暗装式组：</w:t>
      </w:r>
      <w:r>
        <w:rPr>
          <w:rFonts w:ascii="宋体" w:hAnsi="宋体"/>
          <w:color w:val="000000" w:themeColor="text1"/>
          <w:szCs w:val="21"/>
        </w:rPr>
        <w:t xml:space="preserve">0.0 </w:t>
      </w:r>
      <w:r>
        <w:rPr>
          <w:rFonts w:hint="eastAsia"/>
        </w:rPr>
        <w:t>i</w:t>
      </w:r>
      <w:r>
        <w:t>n H</w:t>
      </w:r>
      <w:r>
        <w:rPr>
          <w:vertAlign w:val="subscript"/>
        </w:rPr>
        <w:t>2</w:t>
      </w:r>
      <w:r>
        <w:t>O</w:t>
      </w:r>
      <w:r w:rsidR="0003299D">
        <w:rPr>
          <w:rFonts w:hint="eastAsia"/>
        </w:rPr>
        <w:t xml:space="preserve"> </w:t>
      </w:r>
      <w:r w:rsidR="004D0256">
        <w:rPr>
          <w:rFonts w:hint="eastAsia"/>
        </w:rPr>
        <w:t>[0.0Pa]</w:t>
      </w:r>
      <w:r>
        <w:rPr>
          <w:rFonts w:ascii="宋体" w:hAnsi="宋体" w:hint="eastAsia"/>
          <w:color w:val="000000" w:themeColor="text1"/>
          <w:szCs w:val="21"/>
        </w:rPr>
        <w:t>；</w:t>
      </w:r>
    </w:p>
    <w:p w14:paraId="686A796C" w14:textId="77777777" w:rsidR="007D62A7" w:rsidRDefault="006A3A45">
      <w:pPr>
        <w:pStyle w:val="afe"/>
        <w:ind w:firstLineChars="202" w:firstLine="424"/>
        <w:rPr>
          <w:rFonts w:ascii="宋体" w:hAnsi="宋体"/>
          <w:color w:val="000000" w:themeColor="text1"/>
          <w:szCs w:val="21"/>
        </w:rPr>
      </w:pPr>
      <w:r>
        <w:rPr>
          <w:rFonts w:ascii="宋体" w:hAnsi="宋体"/>
          <w:color w:val="000000" w:themeColor="text1"/>
          <w:szCs w:val="21"/>
        </w:rPr>
        <w:t>c</w:t>
      </w:r>
      <w:r>
        <w:rPr>
          <w:rFonts w:ascii="宋体" w:hAnsi="宋体" w:hint="eastAsia"/>
          <w:color w:val="000000" w:themeColor="text1"/>
          <w:szCs w:val="21"/>
        </w:rPr>
        <w:t>）高静压机组：</w:t>
      </w:r>
      <w:r>
        <w:rPr>
          <w:rFonts w:ascii="宋体" w:hAnsi="宋体"/>
          <w:color w:val="000000" w:themeColor="text1"/>
          <w:szCs w:val="21"/>
        </w:rPr>
        <w:t xml:space="preserve">0.05 </w:t>
      </w:r>
      <w:r>
        <w:rPr>
          <w:rFonts w:hint="eastAsia"/>
        </w:rPr>
        <w:t>i</w:t>
      </w:r>
      <w:r>
        <w:t>n H</w:t>
      </w:r>
      <w:r>
        <w:rPr>
          <w:vertAlign w:val="subscript"/>
        </w:rPr>
        <w:t>2</w:t>
      </w:r>
      <w:r>
        <w:t>O</w:t>
      </w:r>
      <w:r w:rsidR="0003299D">
        <w:rPr>
          <w:rFonts w:hint="eastAsia"/>
        </w:rPr>
        <w:t xml:space="preserve"> </w:t>
      </w:r>
      <w:r w:rsidR="004D0256">
        <w:rPr>
          <w:rFonts w:hint="eastAsia"/>
        </w:rPr>
        <w:t>[12.4Pa]</w:t>
      </w:r>
      <w:r>
        <w:rPr>
          <w:rFonts w:hint="eastAsia"/>
        </w:rPr>
        <w:t>。</w:t>
      </w:r>
    </w:p>
    <w:p w14:paraId="57C102DE"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color w:val="000000" w:themeColor="text1"/>
          <w:szCs w:val="21"/>
        </w:rPr>
        <w:lastRenderedPageBreak/>
        <w:t>低电压启动</w:t>
      </w:r>
    </w:p>
    <w:p w14:paraId="2297E84D" w14:textId="77777777" w:rsidR="007D62A7" w:rsidRDefault="006A3A45">
      <w:pPr>
        <w:pStyle w:val="afe"/>
        <w:ind w:left="425" w:firstLineChars="0" w:firstLine="0"/>
        <w:rPr>
          <w:rFonts w:ascii="宋体" w:hAnsi="宋体"/>
          <w:color w:val="000000" w:themeColor="text1"/>
          <w:szCs w:val="21"/>
        </w:rPr>
      </w:pPr>
      <w:r>
        <w:rPr>
          <w:rFonts w:ascii="宋体" w:hAnsi="宋体" w:hint="eastAsia"/>
          <w:color w:val="000000" w:themeColor="text1"/>
          <w:szCs w:val="21"/>
        </w:rPr>
        <w:t>机组在铭牌额定电压的9</w:t>
      </w:r>
      <w:r>
        <w:rPr>
          <w:rFonts w:ascii="宋体" w:hAnsi="宋体"/>
          <w:color w:val="000000" w:themeColor="text1"/>
          <w:szCs w:val="21"/>
        </w:rPr>
        <w:t>0</w:t>
      </w:r>
      <w:r>
        <w:rPr>
          <w:rFonts w:ascii="宋体" w:hAnsi="宋体" w:hint="eastAsia"/>
          <w:color w:val="000000" w:themeColor="text1"/>
          <w:szCs w:val="21"/>
        </w:rPr>
        <w:t>%和额定频率下，对全部档位进行启动运行测试。</w:t>
      </w:r>
    </w:p>
    <w:p w14:paraId="38B789CC" w14:textId="77777777" w:rsidR="007D62A7" w:rsidRDefault="006A3A45">
      <w:pPr>
        <w:pStyle w:val="afe"/>
        <w:numPr>
          <w:ilvl w:val="0"/>
          <w:numId w:val="6"/>
        </w:numPr>
        <w:spacing w:beforeLines="50" w:before="156" w:afterLines="50" w:after="156"/>
        <w:ind w:firstLineChars="0"/>
        <w:rPr>
          <w:rFonts w:ascii="黑体" w:eastAsia="黑体" w:hAnsi="黑体"/>
          <w:color w:val="000000" w:themeColor="text1"/>
          <w:szCs w:val="21"/>
        </w:rPr>
      </w:pPr>
      <w:r>
        <w:rPr>
          <w:rFonts w:ascii="黑体" w:eastAsia="黑体" w:hAnsi="黑体"/>
          <w:color w:val="000000" w:themeColor="text1"/>
          <w:szCs w:val="21"/>
        </w:rPr>
        <w:t>检验规则</w:t>
      </w:r>
    </w:p>
    <w:p w14:paraId="742E16F2"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检验</w:t>
      </w:r>
      <w:r>
        <w:rPr>
          <w:rFonts w:ascii="黑体" w:eastAsia="黑体" w:hAnsi="黑体"/>
          <w:color w:val="000000" w:themeColor="text1"/>
          <w:szCs w:val="21"/>
        </w:rPr>
        <w:t>分类</w:t>
      </w:r>
    </w:p>
    <w:p w14:paraId="273338D4"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机组的检验分为出厂检验、抽样检验和型式检验。检验项目、技术要求及试验方法按表</w:t>
      </w:r>
      <w:r>
        <w:rPr>
          <w:rFonts w:ascii="宋体" w:hAnsi="宋体"/>
          <w:color w:val="000000" w:themeColor="text1"/>
          <w:szCs w:val="21"/>
        </w:rPr>
        <w:t>4</w:t>
      </w:r>
      <w:r>
        <w:rPr>
          <w:rFonts w:ascii="宋体" w:hAnsi="宋体" w:hint="eastAsia"/>
          <w:color w:val="000000" w:themeColor="text1"/>
          <w:szCs w:val="21"/>
        </w:rPr>
        <w:t>的规定。</w:t>
      </w:r>
    </w:p>
    <w:p w14:paraId="7317DAAE"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每台机组应经制造商质量检验部门检验合格后方能出厂。</w:t>
      </w:r>
    </w:p>
    <w:p w14:paraId="752D31DB" w14:textId="77777777" w:rsidR="007D62A7" w:rsidRDefault="006A3A45">
      <w:pPr>
        <w:pStyle w:val="afe"/>
        <w:numPr>
          <w:ilvl w:val="2"/>
          <w:numId w:val="6"/>
        </w:numPr>
        <w:ind w:left="0" w:firstLineChars="0" w:firstLine="0"/>
        <w:rPr>
          <w:rFonts w:ascii="黑体" w:eastAsia="黑体" w:hAnsi="黑体"/>
          <w:color w:val="000000" w:themeColor="text1"/>
          <w:szCs w:val="21"/>
        </w:rPr>
      </w:pPr>
      <w:r>
        <w:rPr>
          <w:rFonts w:ascii="宋体" w:hAnsi="宋体" w:hint="eastAsia"/>
          <w:color w:val="000000" w:themeColor="text1"/>
          <w:szCs w:val="21"/>
        </w:rPr>
        <w:t>制造商的产品质量控制措施中应主动包含抽样检测，尤其是批量生产的机组，但具体的抽样方案、检查水平及合格质量水平等可由制造商质量检验部门自行确定</w:t>
      </w:r>
    </w:p>
    <w:p w14:paraId="61DE8715" w14:textId="77777777" w:rsidR="007D62A7" w:rsidRDefault="006A3A45">
      <w:pPr>
        <w:pStyle w:val="afe"/>
        <w:ind w:firstLineChars="0" w:firstLine="0"/>
        <w:jc w:val="center"/>
        <w:rPr>
          <w:rFonts w:ascii="黑体" w:eastAsia="黑体" w:hAnsi="黑体"/>
          <w:color w:val="000000" w:themeColor="text1"/>
          <w:szCs w:val="21"/>
        </w:rPr>
      </w:pPr>
      <w:r>
        <w:rPr>
          <w:rFonts w:ascii="黑体" w:eastAsia="黑体" w:hAnsi="黑体"/>
          <w:color w:val="000000" w:themeColor="text1"/>
          <w:szCs w:val="21"/>
        </w:rPr>
        <w:t>表</w:t>
      </w:r>
      <w:r w:rsidR="00F260CE">
        <w:rPr>
          <w:rFonts w:ascii="黑体" w:eastAsia="黑体" w:hAnsi="黑体" w:hint="eastAsia"/>
          <w:color w:val="000000" w:themeColor="text1"/>
          <w:szCs w:val="21"/>
        </w:rPr>
        <w:t>6</w:t>
      </w:r>
      <w:r>
        <w:rPr>
          <w:rFonts w:ascii="黑体" w:eastAsia="黑体" w:hAnsi="黑体" w:hint="eastAsia"/>
          <w:color w:val="000000" w:themeColor="text1"/>
          <w:szCs w:val="21"/>
        </w:rPr>
        <w:t xml:space="preserve">  检验项目</w:t>
      </w:r>
    </w:p>
    <w:tbl>
      <w:tblPr>
        <w:tblW w:w="77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33"/>
        <w:gridCol w:w="1275"/>
        <w:gridCol w:w="1134"/>
        <w:gridCol w:w="1134"/>
        <w:gridCol w:w="1134"/>
        <w:gridCol w:w="1119"/>
        <w:gridCol w:w="1257"/>
      </w:tblGrid>
      <w:tr w:rsidR="00C247EF" w14:paraId="55A70B76" w14:textId="77777777" w:rsidTr="000E15C0">
        <w:trPr>
          <w:trHeight w:val="438"/>
          <w:jc w:val="center"/>
        </w:trPr>
        <w:tc>
          <w:tcPr>
            <w:tcW w:w="733" w:type="dxa"/>
            <w:vMerge w:val="restart"/>
            <w:tcBorders>
              <w:top w:val="single" w:sz="4" w:space="0" w:color="auto"/>
              <w:left w:val="single" w:sz="4" w:space="0" w:color="auto"/>
              <w:right w:val="single" w:sz="4" w:space="0" w:color="auto"/>
            </w:tcBorders>
            <w:vAlign w:val="center"/>
          </w:tcPr>
          <w:p w14:paraId="30F11974" w14:textId="77777777" w:rsidR="00C247EF" w:rsidRDefault="00C247EF">
            <w:pPr>
              <w:widowControl/>
              <w:jc w:val="center"/>
              <w:rPr>
                <w:rFonts w:cs="宋体"/>
                <w:bCs/>
                <w:kern w:val="0"/>
                <w:szCs w:val="21"/>
              </w:rPr>
            </w:pPr>
            <w:r>
              <w:rPr>
                <w:rFonts w:cs="宋体" w:hint="eastAsia"/>
                <w:bCs/>
                <w:kern w:val="0"/>
                <w:szCs w:val="21"/>
              </w:rPr>
              <w:t>序号</w:t>
            </w:r>
          </w:p>
        </w:tc>
        <w:tc>
          <w:tcPr>
            <w:tcW w:w="1275" w:type="dxa"/>
            <w:vMerge w:val="restart"/>
            <w:tcBorders>
              <w:top w:val="single" w:sz="4" w:space="0" w:color="auto"/>
              <w:left w:val="single" w:sz="4" w:space="0" w:color="auto"/>
              <w:right w:val="single" w:sz="4" w:space="0" w:color="auto"/>
            </w:tcBorders>
            <w:vAlign w:val="center"/>
          </w:tcPr>
          <w:p w14:paraId="2C6A5567" w14:textId="77777777" w:rsidR="00C247EF" w:rsidRDefault="00C247EF">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测试项目</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065B173B" w14:textId="77777777" w:rsidR="00C247EF" w:rsidRDefault="00C247EF">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检验类型</w:t>
            </w:r>
          </w:p>
        </w:tc>
        <w:tc>
          <w:tcPr>
            <w:tcW w:w="1119" w:type="dxa"/>
            <w:vMerge w:val="restart"/>
            <w:tcBorders>
              <w:top w:val="single" w:sz="4" w:space="0" w:color="auto"/>
              <w:left w:val="single" w:sz="4" w:space="0" w:color="auto"/>
              <w:right w:val="single" w:sz="4" w:space="0" w:color="auto"/>
            </w:tcBorders>
            <w:vAlign w:val="center"/>
          </w:tcPr>
          <w:p w14:paraId="6F96D87F" w14:textId="77777777" w:rsidR="00C247EF" w:rsidRPr="00203DB2" w:rsidRDefault="00C247EF" w:rsidP="00927542">
            <w:pPr>
              <w:widowControl/>
              <w:jc w:val="center"/>
              <w:rPr>
                <w:rFonts w:cs="宋体"/>
                <w:bCs/>
                <w:kern w:val="0"/>
                <w:szCs w:val="21"/>
              </w:rPr>
            </w:pPr>
            <w:r>
              <w:rPr>
                <w:rFonts w:cs="宋体" w:hint="eastAsia"/>
                <w:bCs/>
                <w:kern w:val="0"/>
                <w:szCs w:val="21"/>
              </w:rPr>
              <w:t>技术要求</w:t>
            </w:r>
          </w:p>
        </w:tc>
        <w:tc>
          <w:tcPr>
            <w:tcW w:w="1257" w:type="dxa"/>
            <w:vMerge w:val="restart"/>
            <w:tcBorders>
              <w:top w:val="single" w:sz="4" w:space="0" w:color="auto"/>
              <w:left w:val="single" w:sz="4" w:space="0" w:color="auto"/>
              <w:right w:val="single" w:sz="4" w:space="0" w:color="auto"/>
            </w:tcBorders>
            <w:vAlign w:val="center"/>
          </w:tcPr>
          <w:p w14:paraId="08FC6478" w14:textId="77777777" w:rsidR="00C247EF" w:rsidRPr="00203DB2" w:rsidRDefault="00C247EF" w:rsidP="00927542">
            <w:pPr>
              <w:widowControl/>
              <w:jc w:val="center"/>
              <w:rPr>
                <w:rFonts w:cs="宋体"/>
                <w:bCs/>
                <w:kern w:val="0"/>
                <w:szCs w:val="21"/>
              </w:rPr>
            </w:pPr>
            <w:r>
              <w:rPr>
                <w:rFonts w:cs="宋体" w:hint="eastAsia"/>
                <w:bCs/>
                <w:kern w:val="0"/>
                <w:szCs w:val="21"/>
              </w:rPr>
              <w:t>试验方法</w:t>
            </w:r>
          </w:p>
        </w:tc>
      </w:tr>
      <w:tr w:rsidR="00C247EF" w14:paraId="1E916C1B" w14:textId="77777777" w:rsidTr="000E15C0">
        <w:trPr>
          <w:trHeight w:val="438"/>
          <w:jc w:val="center"/>
        </w:trPr>
        <w:tc>
          <w:tcPr>
            <w:tcW w:w="733" w:type="dxa"/>
            <w:vMerge/>
            <w:tcBorders>
              <w:left w:val="single" w:sz="4" w:space="0" w:color="auto"/>
              <w:bottom w:val="single" w:sz="4" w:space="0" w:color="auto"/>
              <w:right w:val="single" w:sz="4" w:space="0" w:color="auto"/>
            </w:tcBorders>
            <w:vAlign w:val="center"/>
          </w:tcPr>
          <w:p w14:paraId="046F8CBB" w14:textId="77777777" w:rsidR="00C247EF" w:rsidRDefault="00C247EF">
            <w:pPr>
              <w:widowControl/>
              <w:jc w:val="center"/>
              <w:rPr>
                <w:rFonts w:cs="宋体"/>
                <w:bCs/>
                <w:kern w:val="0"/>
                <w:szCs w:val="21"/>
              </w:rPr>
            </w:pPr>
          </w:p>
        </w:tc>
        <w:tc>
          <w:tcPr>
            <w:tcW w:w="1275" w:type="dxa"/>
            <w:vMerge/>
            <w:tcBorders>
              <w:left w:val="single" w:sz="4" w:space="0" w:color="auto"/>
              <w:bottom w:val="single" w:sz="4" w:space="0" w:color="auto"/>
              <w:right w:val="single" w:sz="4" w:space="0" w:color="auto"/>
            </w:tcBorders>
            <w:vAlign w:val="center"/>
          </w:tcPr>
          <w:p w14:paraId="467693C3" w14:textId="77777777" w:rsidR="00C247EF" w:rsidRDefault="00C247EF">
            <w:pPr>
              <w:widowControl/>
              <w:jc w:val="center"/>
              <w:rPr>
                <w:rFonts w:ascii="TimesNewRomanPSMT" w:hAnsi="TimesNewRomanPSMT" w:cs="宋体" w:hint="eastAsia"/>
                <w:bCs/>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E0F71A9" w14:textId="77777777" w:rsidR="00C247EF" w:rsidRDefault="00C247EF">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出厂检验</w:t>
            </w:r>
          </w:p>
        </w:tc>
        <w:tc>
          <w:tcPr>
            <w:tcW w:w="1134" w:type="dxa"/>
            <w:tcBorders>
              <w:top w:val="single" w:sz="4" w:space="0" w:color="auto"/>
              <w:left w:val="single" w:sz="4" w:space="0" w:color="auto"/>
              <w:bottom w:val="single" w:sz="4" w:space="0" w:color="auto"/>
              <w:right w:val="single" w:sz="4" w:space="0" w:color="auto"/>
            </w:tcBorders>
            <w:vAlign w:val="center"/>
          </w:tcPr>
          <w:p w14:paraId="418847B9" w14:textId="77777777" w:rsidR="00C247EF" w:rsidRPr="00203DB2" w:rsidRDefault="009C6FDF" w:rsidP="00927542">
            <w:pPr>
              <w:widowControl/>
              <w:jc w:val="center"/>
              <w:rPr>
                <w:rFonts w:cs="宋体"/>
                <w:bCs/>
                <w:kern w:val="0"/>
                <w:szCs w:val="21"/>
              </w:rPr>
            </w:pPr>
            <w:r>
              <w:rPr>
                <w:rFonts w:ascii="宋体" w:hAnsi="宋体" w:hint="eastAsia"/>
                <w:color w:val="000000" w:themeColor="text1"/>
                <w:szCs w:val="21"/>
              </w:rPr>
              <w:t>抽样检验</w:t>
            </w:r>
          </w:p>
        </w:tc>
        <w:tc>
          <w:tcPr>
            <w:tcW w:w="1134" w:type="dxa"/>
            <w:tcBorders>
              <w:top w:val="single" w:sz="4" w:space="0" w:color="auto"/>
              <w:left w:val="single" w:sz="4" w:space="0" w:color="auto"/>
              <w:bottom w:val="single" w:sz="4" w:space="0" w:color="auto"/>
              <w:right w:val="single" w:sz="4" w:space="0" w:color="auto"/>
            </w:tcBorders>
            <w:vAlign w:val="center"/>
          </w:tcPr>
          <w:p w14:paraId="24344A31" w14:textId="77777777" w:rsidR="00C247EF" w:rsidRPr="00203DB2" w:rsidRDefault="009C6FDF" w:rsidP="00927542">
            <w:pPr>
              <w:widowControl/>
              <w:jc w:val="center"/>
              <w:rPr>
                <w:rFonts w:cs="宋体"/>
                <w:bCs/>
                <w:kern w:val="0"/>
                <w:szCs w:val="21"/>
              </w:rPr>
            </w:pPr>
            <w:r>
              <w:rPr>
                <w:rFonts w:ascii="宋体" w:hAnsi="宋体" w:hint="eastAsia"/>
                <w:color w:val="000000" w:themeColor="text1"/>
                <w:szCs w:val="21"/>
              </w:rPr>
              <w:t>型式检验</w:t>
            </w:r>
          </w:p>
        </w:tc>
        <w:tc>
          <w:tcPr>
            <w:tcW w:w="1119" w:type="dxa"/>
            <w:vMerge/>
            <w:tcBorders>
              <w:left w:val="single" w:sz="4" w:space="0" w:color="auto"/>
              <w:bottom w:val="single" w:sz="4" w:space="0" w:color="auto"/>
              <w:right w:val="single" w:sz="4" w:space="0" w:color="auto"/>
            </w:tcBorders>
          </w:tcPr>
          <w:p w14:paraId="050F064E" w14:textId="77777777" w:rsidR="00C247EF" w:rsidRDefault="00C247EF">
            <w:pPr>
              <w:widowControl/>
              <w:jc w:val="center"/>
              <w:rPr>
                <w:rFonts w:ascii="TimesNewRomanPSMT" w:hAnsi="TimesNewRomanPSMT" w:cs="宋体" w:hint="eastAsia"/>
                <w:bCs/>
                <w:color w:val="000000"/>
                <w:kern w:val="0"/>
                <w:szCs w:val="21"/>
              </w:rPr>
            </w:pPr>
          </w:p>
        </w:tc>
        <w:tc>
          <w:tcPr>
            <w:tcW w:w="1257" w:type="dxa"/>
            <w:vMerge/>
            <w:tcBorders>
              <w:left w:val="single" w:sz="4" w:space="0" w:color="auto"/>
              <w:bottom w:val="single" w:sz="4" w:space="0" w:color="auto"/>
              <w:right w:val="single" w:sz="4" w:space="0" w:color="auto"/>
            </w:tcBorders>
          </w:tcPr>
          <w:p w14:paraId="2C71A346" w14:textId="77777777" w:rsidR="00C247EF" w:rsidRDefault="00C247EF">
            <w:pPr>
              <w:widowControl/>
              <w:jc w:val="center"/>
              <w:rPr>
                <w:rFonts w:ascii="TimesNewRomanPSMT" w:hAnsi="TimesNewRomanPSMT" w:cs="宋体" w:hint="eastAsia"/>
                <w:bCs/>
                <w:color w:val="000000"/>
                <w:kern w:val="0"/>
                <w:szCs w:val="21"/>
              </w:rPr>
            </w:pPr>
          </w:p>
        </w:tc>
      </w:tr>
      <w:tr w:rsidR="00C247EF" w14:paraId="63232202"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4BECF9B6" w14:textId="77777777" w:rsidR="00C247EF" w:rsidRDefault="00C247EF">
            <w:pPr>
              <w:widowControl/>
              <w:jc w:val="center"/>
              <w:rPr>
                <w:bCs/>
                <w:kern w:val="0"/>
                <w:szCs w:val="21"/>
              </w:rPr>
            </w:pPr>
            <w:r>
              <w:rPr>
                <w:bCs/>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14:paraId="5D3493E8" w14:textId="77777777" w:rsidR="00C247EF" w:rsidRDefault="00C247EF">
            <w:pPr>
              <w:widowControl/>
              <w:jc w:val="center"/>
              <w:rPr>
                <w:bCs/>
                <w:color w:val="000000"/>
                <w:kern w:val="0"/>
                <w:szCs w:val="21"/>
              </w:rPr>
            </w:pPr>
            <w:r>
              <w:rPr>
                <w:rFonts w:hint="eastAsia"/>
                <w:bCs/>
                <w:color w:val="000000"/>
                <w:kern w:val="0"/>
                <w:szCs w:val="21"/>
              </w:rPr>
              <w:t>一般要求</w:t>
            </w:r>
          </w:p>
        </w:tc>
        <w:tc>
          <w:tcPr>
            <w:tcW w:w="1134" w:type="dxa"/>
            <w:tcBorders>
              <w:top w:val="single" w:sz="4" w:space="0" w:color="auto"/>
              <w:left w:val="single" w:sz="4" w:space="0" w:color="auto"/>
              <w:bottom w:val="single" w:sz="4" w:space="0" w:color="auto"/>
              <w:right w:val="single" w:sz="4" w:space="0" w:color="auto"/>
            </w:tcBorders>
            <w:vAlign w:val="center"/>
          </w:tcPr>
          <w:p w14:paraId="451B0E7C" w14:textId="77777777" w:rsidR="00C247EF" w:rsidRDefault="00C247EF">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3A0797C5" w14:textId="77777777" w:rsidR="00C247EF" w:rsidRDefault="00C247EF">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5056298C" w14:textId="77777777" w:rsidR="00C247EF" w:rsidRDefault="00C247EF">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1484B68E" w14:textId="77777777" w:rsidR="00C247EF" w:rsidRPr="00C247EF" w:rsidRDefault="00C247EF">
            <w:pPr>
              <w:widowControl/>
              <w:jc w:val="center"/>
              <w:rPr>
                <w:rFonts w:eastAsiaTheme="minorEastAsia"/>
                <w:bCs/>
                <w:kern w:val="0"/>
                <w:szCs w:val="21"/>
              </w:rPr>
            </w:pPr>
            <w:r w:rsidRPr="00C247EF">
              <w:rPr>
                <w:rFonts w:eastAsiaTheme="minorEastAsia" w:hint="eastAsia"/>
                <w:bCs/>
                <w:kern w:val="0"/>
                <w:szCs w:val="21"/>
              </w:rPr>
              <w:t>5.1</w:t>
            </w:r>
          </w:p>
        </w:tc>
        <w:tc>
          <w:tcPr>
            <w:tcW w:w="1257" w:type="dxa"/>
            <w:tcBorders>
              <w:top w:val="single" w:sz="4" w:space="0" w:color="auto"/>
              <w:left w:val="single" w:sz="4" w:space="0" w:color="auto"/>
              <w:bottom w:val="single" w:sz="4" w:space="0" w:color="auto"/>
              <w:right w:val="single" w:sz="4" w:space="0" w:color="auto"/>
            </w:tcBorders>
          </w:tcPr>
          <w:p w14:paraId="425C1F22" w14:textId="77777777" w:rsidR="00C247EF" w:rsidRPr="00C247EF" w:rsidRDefault="00C247EF">
            <w:pPr>
              <w:widowControl/>
              <w:jc w:val="center"/>
              <w:rPr>
                <w:rFonts w:eastAsiaTheme="minorEastAsia"/>
                <w:bCs/>
                <w:kern w:val="0"/>
                <w:szCs w:val="21"/>
              </w:rPr>
            </w:pPr>
            <w:r w:rsidRPr="00C247EF">
              <w:rPr>
                <w:rFonts w:eastAsiaTheme="minorEastAsia" w:hint="eastAsia"/>
                <w:bCs/>
                <w:kern w:val="0"/>
                <w:szCs w:val="21"/>
              </w:rPr>
              <w:t>6.1</w:t>
            </w:r>
          </w:p>
        </w:tc>
      </w:tr>
      <w:tr w:rsidR="00C247EF" w14:paraId="68C097C7" w14:textId="77777777" w:rsidTr="000E15C0">
        <w:trPr>
          <w:trHeight w:val="209"/>
          <w:jc w:val="center"/>
        </w:trPr>
        <w:tc>
          <w:tcPr>
            <w:tcW w:w="733" w:type="dxa"/>
            <w:tcBorders>
              <w:top w:val="single" w:sz="4" w:space="0" w:color="auto"/>
              <w:left w:val="single" w:sz="4" w:space="0" w:color="auto"/>
              <w:right w:val="single" w:sz="4" w:space="0" w:color="auto"/>
            </w:tcBorders>
            <w:vAlign w:val="center"/>
          </w:tcPr>
          <w:p w14:paraId="55DC8B94" w14:textId="77777777" w:rsidR="00C247EF" w:rsidRDefault="00C247EF">
            <w:pPr>
              <w:widowControl/>
              <w:jc w:val="center"/>
              <w:rPr>
                <w:bCs/>
                <w:kern w:val="0"/>
                <w:szCs w:val="21"/>
              </w:rPr>
            </w:pPr>
            <w:r>
              <w:rPr>
                <w:rFonts w:hint="eastAsia"/>
                <w:bCs/>
                <w:kern w:val="0"/>
                <w:szCs w:val="21"/>
              </w:rPr>
              <w:t>2</w:t>
            </w:r>
          </w:p>
        </w:tc>
        <w:tc>
          <w:tcPr>
            <w:tcW w:w="1275" w:type="dxa"/>
            <w:tcBorders>
              <w:top w:val="single" w:sz="4" w:space="0" w:color="auto"/>
              <w:left w:val="single" w:sz="4" w:space="0" w:color="auto"/>
              <w:right w:val="single" w:sz="4" w:space="0" w:color="auto"/>
            </w:tcBorders>
            <w:vAlign w:val="center"/>
          </w:tcPr>
          <w:p w14:paraId="08E39957" w14:textId="77777777" w:rsidR="00C247EF" w:rsidRDefault="00C247EF">
            <w:pPr>
              <w:widowControl/>
              <w:jc w:val="center"/>
              <w:rPr>
                <w:bCs/>
                <w:color w:val="000000"/>
                <w:kern w:val="0"/>
                <w:szCs w:val="21"/>
              </w:rPr>
            </w:pPr>
            <w:r>
              <w:rPr>
                <w:rFonts w:hint="eastAsia"/>
                <w:bCs/>
                <w:color w:val="000000"/>
                <w:kern w:val="0"/>
                <w:szCs w:val="21"/>
              </w:rPr>
              <w:t>风量</w:t>
            </w:r>
          </w:p>
        </w:tc>
        <w:tc>
          <w:tcPr>
            <w:tcW w:w="1134" w:type="dxa"/>
            <w:tcBorders>
              <w:top w:val="single" w:sz="4" w:space="0" w:color="auto"/>
              <w:left w:val="single" w:sz="4" w:space="0" w:color="auto"/>
              <w:bottom w:val="single" w:sz="4" w:space="0" w:color="auto"/>
              <w:right w:val="single" w:sz="4" w:space="0" w:color="auto"/>
            </w:tcBorders>
          </w:tcPr>
          <w:p w14:paraId="1E7E59A7" w14:textId="77777777" w:rsidR="00C247EF" w:rsidRDefault="00C247EF">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042143C" w14:textId="77777777" w:rsidR="00C247EF" w:rsidRDefault="00C247EF">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320F4752" w14:textId="77777777" w:rsidR="00C247EF" w:rsidRDefault="00C247EF">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0F2FE2A5" w14:textId="77777777" w:rsidR="00C247EF" w:rsidRDefault="00AB67F9">
            <w:pPr>
              <w:widowControl/>
              <w:jc w:val="center"/>
              <w:rPr>
                <w:bCs/>
                <w:color w:val="000000"/>
                <w:kern w:val="0"/>
                <w:szCs w:val="21"/>
              </w:rPr>
            </w:pPr>
            <w:r>
              <w:rPr>
                <w:rFonts w:hint="eastAsia"/>
                <w:bCs/>
                <w:color w:val="000000"/>
                <w:kern w:val="0"/>
                <w:szCs w:val="21"/>
              </w:rPr>
              <w:t>5.2.1</w:t>
            </w:r>
          </w:p>
        </w:tc>
        <w:tc>
          <w:tcPr>
            <w:tcW w:w="1257" w:type="dxa"/>
            <w:tcBorders>
              <w:top w:val="single" w:sz="4" w:space="0" w:color="auto"/>
              <w:left w:val="single" w:sz="4" w:space="0" w:color="auto"/>
              <w:bottom w:val="single" w:sz="4" w:space="0" w:color="auto"/>
              <w:right w:val="single" w:sz="4" w:space="0" w:color="auto"/>
            </w:tcBorders>
          </w:tcPr>
          <w:p w14:paraId="3B167CDA" w14:textId="77777777" w:rsidR="00C247EF" w:rsidRDefault="00C247EF">
            <w:pPr>
              <w:widowControl/>
              <w:jc w:val="center"/>
              <w:rPr>
                <w:bCs/>
                <w:color w:val="000000"/>
                <w:kern w:val="0"/>
                <w:szCs w:val="21"/>
              </w:rPr>
            </w:pPr>
            <w:r>
              <w:rPr>
                <w:rFonts w:hint="eastAsia"/>
                <w:bCs/>
                <w:color w:val="000000"/>
                <w:kern w:val="0"/>
                <w:szCs w:val="21"/>
              </w:rPr>
              <w:t>6.2.3</w:t>
            </w:r>
          </w:p>
        </w:tc>
      </w:tr>
      <w:tr w:rsidR="00AB67F9" w14:paraId="4EE216FB"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3F8B8C4D" w14:textId="77777777" w:rsidR="00AB67F9" w:rsidRDefault="00AB67F9">
            <w:pPr>
              <w:widowControl/>
              <w:jc w:val="center"/>
              <w:rPr>
                <w:bCs/>
                <w:color w:val="000000"/>
                <w:kern w:val="0"/>
                <w:szCs w:val="21"/>
              </w:rPr>
            </w:pPr>
            <w:r>
              <w:rPr>
                <w:rFonts w:hint="eastAsia"/>
                <w:bCs/>
                <w:color w:val="000000"/>
                <w:kern w:val="0"/>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924C19" w14:textId="77777777" w:rsidR="00AB67F9" w:rsidRDefault="00AB67F9">
            <w:pPr>
              <w:widowControl/>
              <w:jc w:val="center"/>
              <w:rPr>
                <w:bCs/>
                <w:color w:val="000000"/>
                <w:kern w:val="0"/>
                <w:szCs w:val="21"/>
              </w:rPr>
            </w:pPr>
            <w:r>
              <w:rPr>
                <w:rFonts w:hint="eastAsia"/>
                <w:bCs/>
                <w:color w:val="000000"/>
                <w:kern w:val="0"/>
                <w:szCs w:val="21"/>
              </w:rPr>
              <w:t>输入功率</w:t>
            </w:r>
          </w:p>
        </w:tc>
        <w:tc>
          <w:tcPr>
            <w:tcW w:w="1134" w:type="dxa"/>
            <w:tcBorders>
              <w:top w:val="single" w:sz="4" w:space="0" w:color="auto"/>
              <w:left w:val="single" w:sz="4" w:space="0" w:color="auto"/>
              <w:bottom w:val="single" w:sz="4" w:space="0" w:color="auto"/>
              <w:right w:val="single" w:sz="4" w:space="0" w:color="auto"/>
            </w:tcBorders>
          </w:tcPr>
          <w:p w14:paraId="727E4B06"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2110D41"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13365BFF" w14:textId="77777777" w:rsidR="00AB67F9" w:rsidRDefault="00AB67F9">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2773EFF9" w14:textId="77777777" w:rsidR="00AB67F9" w:rsidRDefault="00AB67F9" w:rsidP="00927542">
            <w:pPr>
              <w:widowControl/>
              <w:jc w:val="center"/>
              <w:rPr>
                <w:bCs/>
                <w:color w:val="000000"/>
                <w:kern w:val="0"/>
                <w:szCs w:val="21"/>
              </w:rPr>
            </w:pPr>
            <w:r>
              <w:rPr>
                <w:rFonts w:hint="eastAsia"/>
                <w:bCs/>
                <w:color w:val="000000"/>
                <w:kern w:val="0"/>
                <w:szCs w:val="21"/>
              </w:rPr>
              <w:t>5.2.2</w:t>
            </w:r>
          </w:p>
        </w:tc>
        <w:tc>
          <w:tcPr>
            <w:tcW w:w="1257" w:type="dxa"/>
            <w:tcBorders>
              <w:top w:val="single" w:sz="4" w:space="0" w:color="auto"/>
              <w:left w:val="single" w:sz="4" w:space="0" w:color="auto"/>
              <w:bottom w:val="single" w:sz="4" w:space="0" w:color="auto"/>
              <w:right w:val="single" w:sz="4" w:space="0" w:color="auto"/>
            </w:tcBorders>
          </w:tcPr>
          <w:p w14:paraId="25C9EEFD" w14:textId="77777777" w:rsidR="00AB67F9" w:rsidRDefault="00AB67F9">
            <w:pPr>
              <w:widowControl/>
              <w:jc w:val="center"/>
              <w:rPr>
                <w:bCs/>
                <w:color w:val="000000"/>
                <w:kern w:val="0"/>
                <w:szCs w:val="21"/>
              </w:rPr>
            </w:pPr>
            <w:r>
              <w:rPr>
                <w:rFonts w:hint="eastAsia"/>
                <w:bCs/>
                <w:color w:val="000000"/>
                <w:kern w:val="0"/>
                <w:szCs w:val="21"/>
              </w:rPr>
              <w:t>6.2.4</w:t>
            </w:r>
          </w:p>
        </w:tc>
      </w:tr>
      <w:tr w:rsidR="00AB67F9" w14:paraId="166A93FC"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5298886E" w14:textId="77777777" w:rsidR="00AB67F9" w:rsidRDefault="00AB67F9">
            <w:pPr>
              <w:widowControl/>
              <w:jc w:val="center"/>
              <w:rPr>
                <w:bCs/>
                <w:color w:val="000000"/>
                <w:kern w:val="0"/>
                <w:szCs w:val="21"/>
              </w:rPr>
            </w:pPr>
            <w:r>
              <w:rPr>
                <w:rFonts w:hint="eastAsia"/>
                <w:bCs/>
                <w:color w:val="000000"/>
                <w:kern w:val="0"/>
                <w:szCs w:val="21"/>
              </w:rPr>
              <w:t>4</w:t>
            </w:r>
          </w:p>
        </w:tc>
        <w:tc>
          <w:tcPr>
            <w:tcW w:w="1275" w:type="dxa"/>
            <w:tcBorders>
              <w:top w:val="single" w:sz="4" w:space="0" w:color="auto"/>
              <w:left w:val="single" w:sz="4" w:space="0" w:color="auto"/>
              <w:bottom w:val="single" w:sz="4" w:space="0" w:color="auto"/>
              <w:right w:val="single" w:sz="4" w:space="0" w:color="auto"/>
            </w:tcBorders>
            <w:vAlign w:val="center"/>
          </w:tcPr>
          <w:p w14:paraId="40B6B75B" w14:textId="77777777" w:rsidR="00AB67F9" w:rsidRDefault="00AB67F9">
            <w:pPr>
              <w:widowControl/>
              <w:jc w:val="center"/>
              <w:rPr>
                <w:bCs/>
                <w:color w:val="000000"/>
                <w:kern w:val="0"/>
                <w:szCs w:val="21"/>
              </w:rPr>
            </w:pPr>
            <w:r>
              <w:rPr>
                <w:rFonts w:hint="eastAsia"/>
                <w:bCs/>
                <w:color w:val="000000"/>
                <w:kern w:val="0"/>
                <w:szCs w:val="21"/>
              </w:rPr>
              <w:t>供冷量</w:t>
            </w:r>
          </w:p>
        </w:tc>
        <w:tc>
          <w:tcPr>
            <w:tcW w:w="1134" w:type="dxa"/>
            <w:tcBorders>
              <w:top w:val="single" w:sz="4" w:space="0" w:color="auto"/>
              <w:left w:val="single" w:sz="4" w:space="0" w:color="auto"/>
              <w:bottom w:val="single" w:sz="4" w:space="0" w:color="auto"/>
              <w:right w:val="single" w:sz="4" w:space="0" w:color="auto"/>
            </w:tcBorders>
          </w:tcPr>
          <w:p w14:paraId="3CA4FE44"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20BB593C"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4E5B272A" w14:textId="77777777" w:rsidR="00AB67F9" w:rsidRDefault="00AB67F9">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19FA6455" w14:textId="77777777" w:rsidR="00AB67F9" w:rsidRDefault="00AB67F9">
            <w:pPr>
              <w:widowControl/>
              <w:jc w:val="center"/>
              <w:rPr>
                <w:bCs/>
                <w:color w:val="000000"/>
                <w:kern w:val="0"/>
                <w:szCs w:val="21"/>
              </w:rPr>
            </w:pPr>
            <w:r>
              <w:rPr>
                <w:rFonts w:hint="eastAsia"/>
                <w:bCs/>
                <w:color w:val="000000"/>
                <w:kern w:val="0"/>
                <w:szCs w:val="21"/>
              </w:rPr>
              <w:t>5.2.3</w:t>
            </w:r>
          </w:p>
        </w:tc>
        <w:tc>
          <w:tcPr>
            <w:tcW w:w="1257" w:type="dxa"/>
            <w:tcBorders>
              <w:top w:val="single" w:sz="4" w:space="0" w:color="auto"/>
              <w:left w:val="single" w:sz="4" w:space="0" w:color="auto"/>
              <w:bottom w:val="single" w:sz="4" w:space="0" w:color="auto"/>
              <w:right w:val="single" w:sz="4" w:space="0" w:color="auto"/>
            </w:tcBorders>
          </w:tcPr>
          <w:p w14:paraId="35E7BDD6" w14:textId="77777777" w:rsidR="00AB67F9" w:rsidRDefault="00AB67F9">
            <w:pPr>
              <w:widowControl/>
              <w:jc w:val="center"/>
              <w:rPr>
                <w:bCs/>
                <w:color w:val="000000"/>
                <w:kern w:val="0"/>
                <w:szCs w:val="21"/>
              </w:rPr>
            </w:pPr>
            <w:r>
              <w:rPr>
                <w:rFonts w:hint="eastAsia"/>
                <w:bCs/>
                <w:color w:val="000000"/>
                <w:kern w:val="0"/>
                <w:szCs w:val="21"/>
              </w:rPr>
              <w:t>6.2.5</w:t>
            </w:r>
          </w:p>
        </w:tc>
      </w:tr>
      <w:tr w:rsidR="00AB67F9" w14:paraId="40E57367"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11BBEAD7" w14:textId="77777777" w:rsidR="00AB67F9" w:rsidRDefault="00AB67F9">
            <w:pPr>
              <w:widowControl/>
              <w:jc w:val="center"/>
              <w:rPr>
                <w:bCs/>
                <w:color w:val="000000"/>
                <w:kern w:val="0"/>
                <w:szCs w:val="21"/>
              </w:rPr>
            </w:pPr>
            <w:r>
              <w:rPr>
                <w:rFonts w:hint="eastAsia"/>
                <w:bCs/>
                <w:color w:val="000000"/>
                <w:kern w:val="0"/>
                <w:szCs w:val="21"/>
              </w:rPr>
              <w:t>5</w:t>
            </w:r>
          </w:p>
        </w:tc>
        <w:tc>
          <w:tcPr>
            <w:tcW w:w="1275" w:type="dxa"/>
            <w:tcBorders>
              <w:top w:val="single" w:sz="4" w:space="0" w:color="auto"/>
              <w:left w:val="single" w:sz="4" w:space="0" w:color="auto"/>
              <w:bottom w:val="single" w:sz="4" w:space="0" w:color="auto"/>
              <w:right w:val="single" w:sz="4" w:space="0" w:color="auto"/>
            </w:tcBorders>
            <w:vAlign w:val="center"/>
          </w:tcPr>
          <w:p w14:paraId="712CE7BC" w14:textId="77777777" w:rsidR="00AB67F9" w:rsidRDefault="00AB67F9">
            <w:pPr>
              <w:widowControl/>
              <w:jc w:val="center"/>
              <w:rPr>
                <w:bCs/>
                <w:color w:val="000000"/>
                <w:kern w:val="0"/>
                <w:szCs w:val="21"/>
              </w:rPr>
            </w:pPr>
            <w:r>
              <w:rPr>
                <w:rFonts w:hint="eastAsia"/>
                <w:bCs/>
                <w:color w:val="000000"/>
                <w:kern w:val="0"/>
                <w:szCs w:val="21"/>
              </w:rPr>
              <w:t>显热供冷量</w:t>
            </w:r>
          </w:p>
        </w:tc>
        <w:tc>
          <w:tcPr>
            <w:tcW w:w="1134" w:type="dxa"/>
            <w:tcBorders>
              <w:top w:val="single" w:sz="4" w:space="0" w:color="auto"/>
              <w:left w:val="single" w:sz="4" w:space="0" w:color="auto"/>
              <w:bottom w:val="single" w:sz="4" w:space="0" w:color="auto"/>
              <w:right w:val="single" w:sz="4" w:space="0" w:color="auto"/>
            </w:tcBorders>
          </w:tcPr>
          <w:p w14:paraId="62C308E3"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6F38D463"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238D7B1" w14:textId="77777777" w:rsidR="00AB67F9" w:rsidRDefault="00AB67F9">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09B799B7" w14:textId="77777777" w:rsidR="00AB67F9" w:rsidRDefault="00AB67F9" w:rsidP="00AB67F9">
            <w:pPr>
              <w:widowControl/>
              <w:jc w:val="center"/>
              <w:rPr>
                <w:bCs/>
                <w:color w:val="000000"/>
                <w:kern w:val="0"/>
                <w:szCs w:val="21"/>
              </w:rPr>
            </w:pPr>
            <w:r>
              <w:rPr>
                <w:rFonts w:hint="eastAsia"/>
                <w:bCs/>
                <w:color w:val="000000"/>
                <w:kern w:val="0"/>
                <w:szCs w:val="21"/>
              </w:rPr>
              <w:t>5.2.4</w:t>
            </w:r>
          </w:p>
        </w:tc>
        <w:tc>
          <w:tcPr>
            <w:tcW w:w="1257" w:type="dxa"/>
            <w:tcBorders>
              <w:top w:val="single" w:sz="4" w:space="0" w:color="auto"/>
              <w:left w:val="single" w:sz="4" w:space="0" w:color="auto"/>
              <w:bottom w:val="single" w:sz="4" w:space="0" w:color="auto"/>
              <w:right w:val="single" w:sz="4" w:space="0" w:color="auto"/>
            </w:tcBorders>
          </w:tcPr>
          <w:p w14:paraId="6390B10F" w14:textId="77777777" w:rsidR="00AB67F9" w:rsidRDefault="00AB67F9">
            <w:pPr>
              <w:widowControl/>
              <w:jc w:val="center"/>
              <w:rPr>
                <w:bCs/>
                <w:color w:val="000000"/>
                <w:kern w:val="0"/>
                <w:szCs w:val="21"/>
              </w:rPr>
            </w:pPr>
            <w:r>
              <w:rPr>
                <w:rFonts w:hint="eastAsia"/>
                <w:bCs/>
                <w:color w:val="000000"/>
                <w:kern w:val="0"/>
                <w:szCs w:val="21"/>
              </w:rPr>
              <w:t>6.2.6</w:t>
            </w:r>
          </w:p>
        </w:tc>
      </w:tr>
      <w:tr w:rsidR="00AB67F9" w14:paraId="79D99F95"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3D88FFEC" w14:textId="77777777" w:rsidR="00AB67F9" w:rsidRDefault="00AB67F9">
            <w:pPr>
              <w:widowControl/>
              <w:jc w:val="center"/>
              <w:rPr>
                <w:bCs/>
                <w:color w:val="000000"/>
                <w:kern w:val="0"/>
                <w:szCs w:val="21"/>
              </w:rPr>
            </w:pPr>
            <w:r>
              <w:rPr>
                <w:rFonts w:hint="eastAsia"/>
                <w:bCs/>
                <w:color w:val="000000"/>
                <w:kern w:val="0"/>
                <w:szCs w:val="21"/>
              </w:rPr>
              <w:t>6</w:t>
            </w:r>
          </w:p>
        </w:tc>
        <w:tc>
          <w:tcPr>
            <w:tcW w:w="1275" w:type="dxa"/>
            <w:tcBorders>
              <w:top w:val="single" w:sz="4" w:space="0" w:color="auto"/>
              <w:left w:val="single" w:sz="4" w:space="0" w:color="auto"/>
              <w:bottom w:val="single" w:sz="4" w:space="0" w:color="auto"/>
              <w:right w:val="single" w:sz="4" w:space="0" w:color="auto"/>
            </w:tcBorders>
            <w:vAlign w:val="center"/>
          </w:tcPr>
          <w:p w14:paraId="4BCEE1D7" w14:textId="77777777" w:rsidR="00AB67F9" w:rsidRDefault="00AB67F9">
            <w:pPr>
              <w:widowControl/>
              <w:jc w:val="center"/>
              <w:rPr>
                <w:bCs/>
                <w:color w:val="000000"/>
                <w:kern w:val="0"/>
                <w:szCs w:val="21"/>
              </w:rPr>
            </w:pPr>
            <w:r>
              <w:rPr>
                <w:rFonts w:hint="eastAsia"/>
                <w:bCs/>
                <w:color w:val="000000"/>
                <w:kern w:val="0"/>
                <w:szCs w:val="21"/>
              </w:rPr>
              <w:t>水阻</w:t>
            </w:r>
          </w:p>
        </w:tc>
        <w:tc>
          <w:tcPr>
            <w:tcW w:w="1134" w:type="dxa"/>
            <w:tcBorders>
              <w:top w:val="single" w:sz="4" w:space="0" w:color="auto"/>
              <w:left w:val="single" w:sz="4" w:space="0" w:color="auto"/>
              <w:bottom w:val="single" w:sz="4" w:space="0" w:color="auto"/>
              <w:right w:val="single" w:sz="4" w:space="0" w:color="auto"/>
            </w:tcBorders>
          </w:tcPr>
          <w:p w14:paraId="5ABADE87"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4DF7D0B0"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370DBC24" w14:textId="77777777" w:rsidR="00AB67F9" w:rsidRDefault="00AB67F9">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24F78081" w14:textId="77777777" w:rsidR="00AB67F9" w:rsidRDefault="00481CCB">
            <w:pPr>
              <w:widowControl/>
              <w:jc w:val="center"/>
              <w:rPr>
                <w:bCs/>
                <w:color w:val="000000"/>
                <w:kern w:val="0"/>
                <w:szCs w:val="21"/>
              </w:rPr>
            </w:pPr>
            <w:r>
              <w:rPr>
                <w:rFonts w:hint="eastAsia"/>
                <w:bCs/>
                <w:color w:val="000000"/>
                <w:kern w:val="0"/>
                <w:szCs w:val="21"/>
              </w:rPr>
              <w:t>—</w:t>
            </w:r>
          </w:p>
        </w:tc>
        <w:tc>
          <w:tcPr>
            <w:tcW w:w="1257" w:type="dxa"/>
            <w:tcBorders>
              <w:top w:val="single" w:sz="4" w:space="0" w:color="auto"/>
              <w:left w:val="single" w:sz="4" w:space="0" w:color="auto"/>
              <w:bottom w:val="single" w:sz="4" w:space="0" w:color="auto"/>
              <w:right w:val="single" w:sz="4" w:space="0" w:color="auto"/>
            </w:tcBorders>
          </w:tcPr>
          <w:p w14:paraId="46099D05" w14:textId="77777777" w:rsidR="00AB67F9" w:rsidRDefault="00AB67F9">
            <w:pPr>
              <w:widowControl/>
              <w:jc w:val="center"/>
              <w:rPr>
                <w:bCs/>
                <w:color w:val="000000"/>
                <w:kern w:val="0"/>
                <w:szCs w:val="21"/>
              </w:rPr>
            </w:pPr>
            <w:r>
              <w:rPr>
                <w:rFonts w:hint="eastAsia"/>
                <w:bCs/>
                <w:color w:val="000000"/>
                <w:kern w:val="0"/>
                <w:szCs w:val="21"/>
              </w:rPr>
              <w:t>6.2.7</w:t>
            </w:r>
          </w:p>
        </w:tc>
      </w:tr>
      <w:tr w:rsidR="00AB67F9" w14:paraId="0650964F"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2CCBFE02" w14:textId="77777777" w:rsidR="00AB67F9" w:rsidRDefault="00AB67F9">
            <w:pPr>
              <w:widowControl/>
              <w:jc w:val="center"/>
              <w:rPr>
                <w:bCs/>
                <w:color w:val="000000"/>
                <w:kern w:val="0"/>
                <w:szCs w:val="21"/>
              </w:rPr>
            </w:pPr>
            <w:r>
              <w:rPr>
                <w:rFonts w:hint="eastAsia"/>
                <w:bCs/>
                <w:color w:val="000000"/>
                <w:kern w:val="0"/>
                <w:szCs w:val="21"/>
              </w:rPr>
              <w:t>7</w:t>
            </w:r>
          </w:p>
        </w:tc>
        <w:tc>
          <w:tcPr>
            <w:tcW w:w="1275" w:type="dxa"/>
            <w:tcBorders>
              <w:top w:val="single" w:sz="4" w:space="0" w:color="auto"/>
              <w:left w:val="single" w:sz="4" w:space="0" w:color="auto"/>
              <w:bottom w:val="single" w:sz="4" w:space="0" w:color="auto"/>
              <w:right w:val="single" w:sz="4" w:space="0" w:color="auto"/>
            </w:tcBorders>
            <w:vAlign w:val="center"/>
          </w:tcPr>
          <w:p w14:paraId="28DC5557" w14:textId="77777777" w:rsidR="00AB67F9" w:rsidRDefault="00AB67F9">
            <w:pPr>
              <w:widowControl/>
              <w:jc w:val="center"/>
              <w:rPr>
                <w:bCs/>
                <w:color w:val="000000"/>
                <w:kern w:val="0"/>
                <w:szCs w:val="21"/>
              </w:rPr>
            </w:pPr>
            <w:r>
              <w:rPr>
                <w:rFonts w:hint="eastAsia"/>
                <w:bCs/>
                <w:color w:val="000000"/>
                <w:kern w:val="0"/>
                <w:szCs w:val="21"/>
              </w:rPr>
              <w:t>凝露凝结水</w:t>
            </w:r>
          </w:p>
        </w:tc>
        <w:tc>
          <w:tcPr>
            <w:tcW w:w="1134" w:type="dxa"/>
            <w:tcBorders>
              <w:top w:val="single" w:sz="4" w:space="0" w:color="auto"/>
              <w:left w:val="single" w:sz="4" w:space="0" w:color="auto"/>
              <w:bottom w:val="single" w:sz="4" w:space="0" w:color="auto"/>
              <w:right w:val="single" w:sz="4" w:space="0" w:color="auto"/>
            </w:tcBorders>
          </w:tcPr>
          <w:p w14:paraId="27C2B071"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tcPr>
          <w:p w14:paraId="72F79D9D"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tcPr>
          <w:p w14:paraId="20668394" w14:textId="77777777" w:rsidR="00AB67F9" w:rsidRDefault="00AB67F9">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17D27BD7" w14:textId="77777777" w:rsidR="00AB67F9" w:rsidRDefault="00AB67F9" w:rsidP="00AB67F9">
            <w:pPr>
              <w:widowControl/>
              <w:jc w:val="center"/>
              <w:rPr>
                <w:bCs/>
                <w:color w:val="000000"/>
                <w:kern w:val="0"/>
                <w:szCs w:val="21"/>
              </w:rPr>
            </w:pPr>
            <w:r>
              <w:rPr>
                <w:rFonts w:hint="eastAsia"/>
                <w:bCs/>
                <w:color w:val="000000"/>
                <w:kern w:val="0"/>
                <w:szCs w:val="21"/>
              </w:rPr>
              <w:t>5.2.5</w:t>
            </w:r>
          </w:p>
        </w:tc>
        <w:tc>
          <w:tcPr>
            <w:tcW w:w="1257" w:type="dxa"/>
            <w:tcBorders>
              <w:top w:val="single" w:sz="4" w:space="0" w:color="auto"/>
              <w:left w:val="single" w:sz="4" w:space="0" w:color="auto"/>
              <w:bottom w:val="single" w:sz="4" w:space="0" w:color="auto"/>
              <w:right w:val="single" w:sz="4" w:space="0" w:color="auto"/>
            </w:tcBorders>
          </w:tcPr>
          <w:p w14:paraId="00E5ADFE" w14:textId="77777777" w:rsidR="00AB67F9" w:rsidRDefault="00AB67F9">
            <w:pPr>
              <w:widowControl/>
              <w:jc w:val="center"/>
              <w:rPr>
                <w:bCs/>
                <w:color w:val="000000"/>
                <w:kern w:val="0"/>
                <w:szCs w:val="21"/>
              </w:rPr>
            </w:pPr>
            <w:r>
              <w:rPr>
                <w:rFonts w:hint="eastAsia"/>
                <w:bCs/>
                <w:color w:val="000000"/>
                <w:kern w:val="0"/>
                <w:szCs w:val="21"/>
              </w:rPr>
              <w:t>6.2.8</w:t>
            </w:r>
          </w:p>
        </w:tc>
      </w:tr>
      <w:tr w:rsidR="00AB67F9" w14:paraId="466A072B" w14:textId="77777777" w:rsidTr="000E15C0">
        <w:trPr>
          <w:trHeight w:val="209"/>
          <w:jc w:val="center"/>
        </w:trPr>
        <w:tc>
          <w:tcPr>
            <w:tcW w:w="733" w:type="dxa"/>
            <w:tcBorders>
              <w:top w:val="single" w:sz="4" w:space="0" w:color="auto"/>
              <w:left w:val="single" w:sz="4" w:space="0" w:color="auto"/>
              <w:bottom w:val="single" w:sz="4" w:space="0" w:color="auto"/>
              <w:right w:val="single" w:sz="4" w:space="0" w:color="auto"/>
            </w:tcBorders>
            <w:vAlign w:val="center"/>
          </w:tcPr>
          <w:p w14:paraId="5CA30E8B" w14:textId="77777777" w:rsidR="00AB67F9" w:rsidRDefault="00AB67F9">
            <w:pPr>
              <w:widowControl/>
              <w:jc w:val="center"/>
              <w:rPr>
                <w:bCs/>
                <w:color w:val="000000"/>
                <w:kern w:val="0"/>
                <w:szCs w:val="21"/>
              </w:rPr>
            </w:pPr>
            <w:r>
              <w:rPr>
                <w:rFonts w:hint="eastAsia"/>
                <w:bCs/>
                <w:color w:val="000000"/>
                <w:kern w:val="0"/>
                <w:szCs w:val="21"/>
              </w:rPr>
              <w:t>8</w:t>
            </w:r>
          </w:p>
        </w:tc>
        <w:tc>
          <w:tcPr>
            <w:tcW w:w="1275" w:type="dxa"/>
            <w:tcBorders>
              <w:top w:val="single" w:sz="4" w:space="0" w:color="auto"/>
              <w:left w:val="single" w:sz="4" w:space="0" w:color="auto"/>
              <w:bottom w:val="single" w:sz="4" w:space="0" w:color="auto"/>
              <w:right w:val="single" w:sz="4" w:space="0" w:color="auto"/>
            </w:tcBorders>
            <w:vAlign w:val="center"/>
          </w:tcPr>
          <w:p w14:paraId="7671D885" w14:textId="77777777" w:rsidR="00AB67F9" w:rsidRDefault="00AB67F9">
            <w:pPr>
              <w:widowControl/>
              <w:jc w:val="center"/>
              <w:rPr>
                <w:bCs/>
                <w:color w:val="000000"/>
                <w:kern w:val="0"/>
                <w:szCs w:val="21"/>
              </w:rPr>
            </w:pPr>
            <w:r>
              <w:rPr>
                <w:rFonts w:hint="eastAsia"/>
                <w:bCs/>
                <w:color w:val="000000"/>
                <w:kern w:val="0"/>
                <w:szCs w:val="21"/>
              </w:rPr>
              <w:t>低电压启动</w:t>
            </w:r>
          </w:p>
        </w:tc>
        <w:tc>
          <w:tcPr>
            <w:tcW w:w="1134" w:type="dxa"/>
            <w:tcBorders>
              <w:top w:val="single" w:sz="4" w:space="0" w:color="auto"/>
              <w:left w:val="single" w:sz="4" w:space="0" w:color="auto"/>
              <w:bottom w:val="single" w:sz="4" w:space="0" w:color="auto"/>
              <w:right w:val="single" w:sz="4" w:space="0" w:color="auto"/>
            </w:tcBorders>
          </w:tcPr>
          <w:p w14:paraId="088C6819"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tcPr>
          <w:p w14:paraId="0D822B47" w14:textId="77777777" w:rsidR="00AB67F9" w:rsidRDefault="00AB67F9">
            <w:pPr>
              <w:widowControl/>
              <w:jc w:val="center"/>
              <w:rPr>
                <w:bCs/>
                <w:color w:val="000000"/>
                <w:kern w:val="0"/>
                <w:szCs w:val="21"/>
              </w:rPr>
            </w:pPr>
            <w:r>
              <w:rPr>
                <w:rFonts w:hint="eastAsia"/>
                <w:bCs/>
                <w:color w:val="000000"/>
                <w:kern w:val="0"/>
                <w:szCs w:val="21"/>
              </w:rPr>
              <w:t>—</w:t>
            </w:r>
          </w:p>
        </w:tc>
        <w:tc>
          <w:tcPr>
            <w:tcW w:w="1134" w:type="dxa"/>
            <w:tcBorders>
              <w:top w:val="single" w:sz="4" w:space="0" w:color="auto"/>
              <w:left w:val="single" w:sz="4" w:space="0" w:color="auto"/>
              <w:bottom w:val="single" w:sz="4" w:space="0" w:color="auto"/>
              <w:right w:val="single" w:sz="4" w:space="0" w:color="auto"/>
            </w:tcBorders>
          </w:tcPr>
          <w:p w14:paraId="55C2EC01" w14:textId="77777777" w:rsidR="00AB67F9" w:rsidRDefault="00AB67F9">
            <w:pPr>
              <w:widowControl/>
              <w:jc w:val="center"/>
              <w:rPr>
                <w:bCs/>
                <w:color w:val="000000"/>
                <w:kern w:val="0"/>
                <w:szCs w:val="21"/>
              </w:rPr>
            </w:pPr>
            <w:r>
              <w:rPr>
                <w:rFonts w:hint="eastAsia"/>
                <w:bCs/>
                <w:color w:val="000000"/>
                <w:kern w:val="0"/>
                <w:szCs w:val="21"/>
              </w:rPr>
              <w:t>√</w:t>
            </w:r>
          </w:p>
        </w:tc>
        <w:tc>
          <w:tcPr>
            <w:tcW w:w="1119" w:type="dxa"/>
            <w:tcBorders>
              <w:top w:val="single" w:sz="4" w:space="0" w:color="auto"/>
              <w:left w:val="single" w:sz="4" w:space="0" w:color="auto"/>
              <w:bottom w:val="single" w:sz="4" w:space="0" w:color="auto"/>
              <w:right w:val="single" w:sz="4" w:space="0" w:color="auto"/>
            </w:tcBorders>
          </w:tcPr>
          <w:p w14:paraId="31E4B875" w14:textId="77777777" w:rsidR="00AB67F9" w:rsidRDefault="00AB67F9">
            <w:pPr>
              <w:widowControl/>
              <w:jc w:val="center"/>
              <w:rPr>
                <w:bCs/>
                <w:color w:val="000000"/>
                <w:kern w:val="0"/>
                <w:szCs w:val="21"/>
              </w:rPr>
            </w:pPr>
            <w:r>
              <w:rPr>
                <w:rFonts w:hint="eastAsia"/>
                <w:bCs/>
                <w:color w:val="000000"/>
                <w:kern w:val="0"/>
                <w:szCs w:val="21"/>
              </w:rPr>
              <w:t>5.2.6</w:t>
            </w:r>
          </w:p>
        </w:tc>
        <w:tc>
          <w:tcPr>
            <w:tcW w:w="1257" w:type="dxa"/>
            <w:tcBorders>
              <w:top w:val="single" w:sz="4" w:space="0" w:color="auto"/>
              <w:left w:val="single" w:sz="4" w:space="0" w:color="auto"/>
              <w:bottom w:val="single" w:sz="4" w:space="0" w:color="auto"/>
              <w:right w:val="single" w:sz="4" w:space="0" w:color="auto"/>
            </w:tcBorders>
          </w:tcPr>
          <w:p w14:paraId="2E852F08" w14:textId="77777777" w:rsidR="00AB67F9" w:rsidRDefault="00AB67F9">
            <w:pPr>
              <w:widowControl/>
              <w:jc w:val="center"/>
              <w:rPr>
                <w:bCs/>
                <w:color w:val="000000"/>
                <w:kern w:val="0"/>
                <w:szCs w:val="21"/>
              </w:rPr>
            </w:pPr>
            <w:r>
              <w:rPr>
                <w:rFonts w:hint="eastAsia"/>
                <w:bCs/>
                <w:color w:val="000000"/>
                <w:kern w:val="0"/>
                <w:szCs w:val="21"/>
              </w:rPr>
              <w:t>6.2.9</w:t>
            </w:r>
          </w:p>
        </w:tc>
      </w:tr>
    </w:tbl>
    <w:p w14:paraId="6CA1DE7A" w14:textId="77777777" w:rsidR="00E22B9D" w:rsidRDefault="00E22B9D">
      <w:pPr>
        <w:widowControl/>
        <w:jc w:val="left"/>
        <w:rPr>
          <w:rFonts w:ascii="黑体" w:eastAsia="黑体" w:hAnsi="黑体"/>
          <w:bCs/>
        </w:rPr>
      </w:pPr>
    </w:p>
    <w:p w14:paraId="18E0D0B4" w14:textId="77777777" w:rsidR="007D62A7" w:rsidRDefault="006A3A45">
      <w:pPr>
        <w:pStyle w:val="afe"/>
        <w:numPr>
          <w:ilvl w:val="0"/>
          <w:numId w:val="6"/>
        </w:numPr>
        <w:spacing w:beforeLines="50" w:before="156" w:afterLines="50" w:after="156"/>
        <w:ind w:firstLineChars="0"/>
        <w:rPr>
          <w:rFonts w:ascii="黑体" w:eastAsia="黑体" w:hAnsi="黑体"/>
          <w:color w:val="000000" w:themeColor="text1"/>
          <w:szCs w:val="21"/>
        </w:rPr>
      </w:pPr>
      <w:r>
        <w:rPr>
          <w:rFonts w:ascii="黑体" w:eastAsia="黑体" w:hAnsi="黑体" w:hint="eastAsia"/>
          <w:bCs/>
        </w:rPr>
        <w:t>标志、包装、运输和贮存</w:t>
      </w:r>
    </w:p>
    <w:p w14:paraId="03B34FE7"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标志</w:t>
      </w:r>
    </w:p>
    <w:p w14:paraId="110D017A"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每台机组上应有耐久性铭牌,并应固定在明显部位。</w:t>
      </w:r>
    </w:p>
    <w:p w14:paraId="3AFE4D68"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铭牌内容应包括：</w:t>
      </w:r>
    </w:p>
    <w:p w14:paraId="48EC6F70"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a）</w:t>
      </w:r>
      <w:r>
        <w:rPr>
          <w:rFonts w:asciiTheme="minorEastAsia" w:hAnsiTheme="minorEastAsia" w:hint="eastAsia"/>
          <w:bCs/>
        </w:rPr>
        <w:t>机组名称、型号</w:t>
      </w:r>
      <w:r>
        <w:rPr>
          <w:rFonts w:ascii="宋体" w:hAnsi="宋体" w:hint="eastAsia"/>
          <w:color w:val="000000" w:themeColor="text1"/>
          <w:szCs w:val="21"/>
        </w:rPr>
        <w:t>；</w:t>
      </w:r>
    </w:p>
    <w:p w14:paraId="317C01AB" w14:textId="77777777" w:rsidR="007D62A7" w:rsidRDefault="006A3A45">
      <w:pPr>
        <w:pStyle w:val="afe"/>
        <w:ind w:firstLineChars="202" w:firstLine="424"/>
        <w:rPr>
          <w:rFonts w:asciiTheme="minorEastAsia" w:hAnsiTheme="minorEastAsia"/>
          <w:bCs/>
        </w:rPr>
      </w:pPr>
      <w:r>
        <w:rPr>
          <w:rFonts w:ascii="宋体" w:hAnsi="宋体"/>
          <w:color w:val="000000" w:themeColor="text1"/>
          <w:szCs w:val="21"/>
        </w:rPr>
        <w:t>b</w:t>
      </w:r>
      <w:r>
        <w:rPr>
          <w:rFonts w:ascii="宋体" w:hAnsi="宋体" w:hint="eastAsia"/>
          <w:color w:val="000000" w:themeColor="text1"/>
          <w:szCs w:val="21"/>
        </w:rPr>
        <w:t>）</w:t>
      </w:r>
      <w:r>
        <w:rPr>
          <w:rFonts w:asciiTheme="minorEastAsia" w:hAnsiTheme="minorEastAsia" w:hint="eastAsia"/>
          <w:bCs/>
        </w:rPr>
        <w:t>机组主要技术参数（额定风量、供冷量、额定电参数）</w:t>
      </w:r>
      <w:r>
        <w:rPr>
          <w:rFonts w:ascii="宋体" w:hAnsi="宋体" w:hint="eastAsia"/>
          <w:color w:val="000000" w:themeColor="text1"/>
          <w:szCs w:val="21"/>
        </w:rPr>
        <w:t>；</w:t>
      </w:r>
    </w:p>
    <w:p w14:paraId="7D58B8C3" w14:textId="77777777" w:rsidR="007D62A7" w:rsidRDefault="006A3A45">
      <w:pPr>
        <w:pStyle w:val="afe"/>
        <w:ind w:firstLineChars="202" w:firstLine="424"/>
        <w:rPr>
          <w:rFonts w:ascii="宋体" w:hAnsi="宋体"/>
          <w:color w:val="000000" w:themeColor="text1"/>
          <w:szCs w:val="21"/>
        </w:rPr>
      </w:pPr>
      <w:r>
        <w:rPr>
          <w:rFonts w:ascii="宋体" w:hAnsi="宋体"/>
          <w:color w:val="000000" w:themeColor="text1"/>
          <w:szCs w:val="21"/>
        </w:rPr>
        <w:t>c</w:t>
      </w:r>
      <w:r>
        <w:rPr>
          <w:rFonts w:ascii="宋体" w:hAnsi="宋体" w:hint="eastAsia"/>
          <w:color w:val="000000" w:themeColor="text1"/>
          <w:szCs w:val="21"/>
        </w:rPr>
        <w:t>）出厂编号</w:t>
      </w:r>
      <w:r w:rsidR="00F271EE">
        <w:rPr>
          <w:rFonts w:ascii="宋体" w:hAnsi="宋体" w:hint="eastAsia"/>
          <w:color w:val="000000" w:themeColor="text1"/>
          <w:szCs w:val="21"/>
        </w:rPr>
        <w:t>、日期</w:t>
      </w:r>
      <w:r>
        <w:rPr>
          <w:rFonts w:ascii="宋体" w:hAnsi="宋体" w:hint="eastAsia"/>
          <w:color w:val="000000" w:themeColor="text1"/>
          <w:szCs w:val="21"/>
        </w:rPr>
        <w:t>；</w:t>
      </w:r>
    </w:p>
    <w:p w14:paraId="4FB50128" w14:textId="77777777" w:rsidR="007D62A7" w:rsidRDefault="006A3A45">
      <w:pPr>
        <w:pStyle w:val="afe"/>
        <w:ind w:firstLineChars="202" w:firstLine="424"/>
        <w:rPr>
          <w:rFonts w:ascii="宋体" w:hAnsi="宋体"/>
          <w:color w:val="000000" w:themeColor="text1"/>
          <w:szCs w:val="21"/>
        </w:rPr>
      </w:pPr>
      <w:r>
        <w:rPr>
          <w:rFonts w:ascii="宋体" w:hAnsi="宋体"/>
          <w:color w:val="000000" w:themeColor="text1"/>
          <w:szCs w:val="21"/>
        </w:rPr>
        <w:t>d</w:t>
      </w:r>
      <w:r>
        <w:rPr>
          <w:rFonts w:ascii="宋体" w:hAnsi="宋体" w:hint="eastAsia"/>
          <w:color w:val="000000" w:themeColor="text1"/>
          <w:szCs w:val="21"/>
        </w:rPr>
        <w:t>）制造商名称、产地。</w:t>
      </w:r>
    </w:p>
    <w:p w14:paraId="6DFA4028"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包装</w:t>
      </w:r>
    </w:p>
    <w:p w14:paraId="347C3C90"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机组包装前应进行清洁干燥处理。</w:t>
      </w:r>
    </w:p>
    <w:p w14:paraId="1D2C27DF"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机组包装应有防潮、防尘及防震措施。</w:t>
      </w:r>
    </w:p>
    <w:p w14:paraId="42025B65"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机组包装箱内应随带以下技术文件：</w:t>
      </w:r>
    </w:p>
    <w:p w14:paraId="6F79132C" w14:textId="77777777" w:rsidR="007D62A7" w:rsidRDefault="006A3A45">
      <w:pPr>
        <w:pStyle w:val="afe"/>
        <w:ind w:firstLineChars="202" w:firstLine="424"/>
        <w:rPr>
          <w:rFonts w:ascii="宋体" w:hAnsi="宋体"/>
          <w:color w:val="000000" w:themeColor="text1"/>
          <w:szCs w:val="21"/>
        </w:rPr>
      </w:pPr>
      <w:r>
        <w:rPr>
          <w:rFonts w:ascii="宋体" w:hAnsi="宋体" w:hint="eastAsia"/>
          <w:color w:val="000000" w:themeColor="text1"/>
          <w:szCs w:val="21"/>
        </w:rPr>
        <w:t>a）</w:t>
      </w:r>
      <w:r>
        <w:rPr>
          <w:rFonts w:asciiTheme="minorEastAsia" w:hAnsiTheme="minorEastAsia" w:hint="eastAsia"/>
          <w:bCs/>
        </w:rPr>
        <w:t>产品合格证的内容应至少包括</w:t>
      </w:r>
      <w:r>
        <w:rPr>
          <w:rFonts w:asciiTheme="minorEastAsia" w:hAnsiTheme="minorEastAsia" w:hint="eastAsia"/>
          <w:bCs/>
        </w:rPr>
        <w:t>:</w:t>
      </w:r>
      <w:r>
        <w:rPr>
          <w:rFonts w:asciiTheme="minorEastAsia" w:hAnsiTheme="minorEastAsia" w:hint="eastAsia"/>
          <w:bCs/>
        </w:rPr>
        <w:t>检验结论</w:t>
      </w:r>
      <w:r>
        <w:rPr>
          <w:rFonts w:asciiTheme="minorEastAsia" w:hAnsiTheme="minorEastAsia" w:hint="eastAsia"/>
          <w:bCs/>
        </w:rPr>
        <w:t>,</w:t>
      </w:r>
      <w:r>
        <w:rPr>
          <w:rFonts w:asciiTheme="minorEastAsia" w:hAnsiTheme="minorEastAsia" w:hint="eastAsia"/>
          <w:bCs/>
        </w:rPr>
        <w:t>检验员签字或印章</w:t>
      </w:r>
      <w:r>
        <w:rPr>
          <w:rFonts w:asciiTheme="minorEastAsia" w:hAnsiTheme="minorEastAsia" w:hint="eastAsia"/>
          <w:bCs/>
        </w:rPr>
        <w:t>,</w:t>
      </w:r>
      <w:r>
        <w:rPr>
          <w:rFonts w:asciiTheme="minorEastAsia" w:hAnsiTheme="minorEastAsia" w:hint="eastAsia"/>
          <w:bCs/>
        </w:rPr>
        <w:t>检验日期；</w:t>
      </w:r>
    </w:p>
    <w:p w14:paraId="12E164E4" w14:textId="77777777" w:rsidR="007D62A7" w:rsidRPr="006E014F" w:rsidRDefault="006A3A45" w:rsidP="006E014F">
      <w:pPr>
        <w:pStyle w:val="afe"/>
        <w:ind w:firstLineChars="202" w:firstLine="424"/>
        <w:rPr>
          <w:rFonts w:ascii="宋体" w:hAnsi="宋体"/>
          <w:color w:val="000000" w:themeColor="text1"/>
          <w:szCs w:val="21"/>
        </w:rPr>
      </w:pPr>
      <w:r>
        <w:rPr>
          <w:rFonts w:ascii="宋体" w:hAnsi="宋体"/>
          <w:color w:val="000000" w:themeColor="text1"/>
          <w:szCs w:val="21"/>
        </w:rPr>
        <w:t>b</w:t>
      </w:r>
      <w:r>
        <w:rPr>
          <w:rFonts w:ascii="宋体" w:hAnsi="宋体" w:hint="eastAsia"/>
          <w:color w:val="000000" w:themeColor="text1"/>
          <w:szCs w:val="21"/>
        </w:rPr>
        <w:t>）产品说明书的内容应至少包括:产品型号和名称,适用范围,执行标准,产品的外形尺寸图、接线图、安装说明和要求.使用说明﹑维修和保养注意事项；</w:t>
      </w:r>
    </w:p>
    <w:p w14:paraId="6BE83380" w14:textId="77777777" w:rsidR="007D62A7" w:rsidRDefault="006A3A45">
      <w:pPr>
        <w:pStyle w:val="afe"/>
        <w:numPr>
          <w:ilvl w:val="1"/>
          <w:numId w:val="6"/>
        </w:numPr>
        <w:spacing w:beforeLines="50" w:before="156" w:afterLines="50" w:after="156"/>
        <w:ind w:left="0" w:firstLineChars="0" w:firstLine="0"/>
        <w:rPr>
          <w:rFonts w:ascii="黑体" w:eastAsia="黑体" w:hAnsi="黑体"/>
          <w:color w:val="000000" w:themeColor="text1"/>
          <w:szCs w:val="21"/>
        </w:rPr>
      </w:pPr>
      <w:r>
        <w:rPr>
          <w:rFonts w:ascii="黑体" w:eastAsia="黑体" w:hAnsi="黑体" w:hint="eastAsia"/>
          <w:color w:val="000000" w:themeColor="text1"/>
          <w:szCs w:val="21"/>
        </w:rPr>
        <w:t>运输和贮存</w:t>
      </w:r>
    </w:p>
    <w:p w14:paraId="460CA9F0"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t>装箱后的机组在运输过程中,不应碰撞,倾倒、压坏和受雨雪淋袭。</w:t>
      </w:r>
    </w:p>
    <w:p w14:paraId="6EE04084" w14:textId="77777777" w:rsidR="007D62A7" w:rsidRDefault="006A3A45">
      <w:pPr>
        <w:pStyle w:val="afe"/>
        <w:numPr>
          <w:ilvl w:val="2"/>
          <w:numId w:val="6"/>
        </w:numPr>
        <w:ind w:left="0" w:firstLineChars="0" w:firstLine="0"/>
        <w:rPr>
          <w:rFonts w:ascii="宋体" w:hAnsi="宋体"/>
          <w:color w:val="000000" w:themeColor="text1"/>
          <w:szCs w:val="21"/>
        </w:rPr>
      </w:pPr>
      <w:r>
        <w:rPr>
          <w:rFonts w:ascii="宋体" w:hAnsi="宋体" w:hint="eastAsia"/>
          <w:color w:val="000000" w:themeColor="text1"/>
          <w:szCs w:val="21"/>
        </w:rPr>
        <w:lastRenderedPageBreak/>
        <w:t>机组应存放在清洁﹑千燥、</w:t>
      </w:r>
      <w:r w:rsidR="006E014F">
        <w:rPr>
          <w:rFonts w:ascii="宋体" w:hAnsi="宋体" w:hint="eastAsia"/>
          <w:color w:val="000000" w:themeColor="text1"/>
          <w:szCs w:val="21"/>
        </w:rPr>
        <w:t>防雨、</w:t>
      </w:r>
      <w:r>
        <w:rPr>
          <w:rFonts w:ascii="宋体" w:hAnsi="宋体" w:hint="eastAsia"/>
          <w:color w:val="000000" w:themeColor="text1"/>
          <w:szCs w:val="21"/>
        </w:rPr>
        <w:t>防火的场所,周围应无腐蚀性气体。</w:t>
      </w:r>
    </w:p>
    <w:p w14:paraId="2C17EA1C" w14:textId="77777777" w:rsidR="007D62A7" w:rsidRDefault="007D62A7">
      <w:pPr>
        <w:spacing w:beforeLines="50" w:before="156" w:afterLines="50" w:after="156"/>
        <w:rPr>
          <w:rFonts w:ascii="黑体" w:eastAsia="黑体" w:hAnsi="黑体"/>
          <w:bCs/>
        </w:rPr>
      </w:pPr>
    </w:p>
    <w:p w14:paraId="2C7D0C37" w14:textId="77777777" w:rsidR="007D62A7" w:rsidRDefault="006A3A45">
      <w:pPr>
        <w:spacing w:beforeLines="50" w:before="156" w:afterLines="50" w:after="156"/>
        <w:rPr>
          <w:rFonts w:ascii="黑体" w:eastAsia="黑体" w:hAnsi="黑体"/>
          <w:szCs w:val="21"/>
        </w:rPr>
      </w:pPr>
      <w:r>
        <w:rPr>
          <w:rFonts w:ascii="黑体" w:eastAsia="黑体" w:hAnsi="黑体"/>
          <w:szCs w:val="21"/>
        </w:rPr>
        <w:br w:type="page"/>
      </w:r>
    </w:p>
    <w:p w14:paraId="544A5DDD" w14:textId="77777777" w:rsidR="007D62A7" w:rsidRDefault="007D62A7">
      <w:pPr>
        <w:widowControl/>
        <w:jc w:val="left"/>
        <w:rPr>
          <w:rFonts w:ascii="黑体" w:eastAsia="黑体" w:hAnsi="黑体"/>
          <w:szCs w:val="21"/>
        </w:rPr>
      </w:pPr>
    </w:p>
    <w:p w14:paraId="43FFD6DA" w14:textId="77777777" w:rsidR="007D62A7" w:rsidRDefault="006A3A45">
      <w:pPr>
        <w:spacing w:beforeLines="50" w:before="156"/>
        <w:jc w:val="center"/>
        <w:rPr>
          <w:rFonts w:ascii="黑体" w:eastAsia="黑体" w:hAnsi="黑体"/>
          <w:szCs w:val="21"/>
        </w:rPr>
      </w:pPr>
      <w:r>
        <w:rPr>
          <w:rFonts w:ascii="黑体" w:eastAsia="黑体" w:hAnsi="黑体" w:hint="eastAsia"/>
          <w:szCs w:val="21"/>
        </w:rPr>
        <w:t>附录A</w:t>
      </w:r>
    </w:p>
    <w:p w14:paraId="48E254CB" w14:textId="77777777" w:rsidR="007D62A7" w:rsidRDefault="006A3A45">
      <w:pPr>
        <w:jc w:val="center"/>
        <w:rPr>
          <w:rFonts w:ascii="黑体" w:eastAsia="黑体" w:hAnsi="黑体"/>
          <w:szCs w:val="21"/>
        </w:rPr>
      </w:pPr>
      <w:r>
        <w:rPr>
          <w:rFonts w:ascii="黑体" w:eastAsia="黑体" w:hAnsi="黑体" w:hint="eastAsia"/>
          <w:szCs w:val="21"/>
        </w:rPr>
        <w:t>（规范性）</w:t>
      </w:r>
    </w:p>
    <w:p w14:paraId="2DDBC34B" w14:textId="77777777" w:rsidR="007D62A7" w:rsidRDefault="006A3A45">
      <w:pPr>
        <w:spacing w:afterLines="150" w:after="468"/>
        <w:jc w:val="center"/>
        <w:rPr>
          <w:rFonts w:ascii="黑体" w:eastAsia="黑体" w:hAnsi="黑体"/>
          <w:color w:val="000000" w:themeColor="text1"/>
          <w:szCs w:val="21"/>
        </w:rPr>
      </w:pPr>
      <w:r>
        <w:rPr>
          <w:rFonts w:ascii="黑体" w:eastAsia="黑体" w:hAnsi="黑体" w:hint="eastAsia"/>
          <w:color w:val="000000" w:themeColor="text1"/>
          <w:szCs w:val="21"/>
        </w:rPr>
        <w:t>风机盘管机组测试</w:t>
      </w:r>
      <w:r w:rsidR="006E014F">
        <w:rPr>
          <w:rFonts w:ascii="黑体" w:eastAsia="黑体" w:hAnsi="黑体" w:hint="eastAsia"/>
          <w:color w:val="000000" w:themeColor="text1"/>
          <w:szCs w:val="21"/>
        </w:rPr>
        <w:t>方法</w:t>
      </w:r>
    </w:p>
    <w:p w14:paraId="62DFDC07" w14:textId="77777777" w:rsidR="001B411F" w:rsidRPr="001B411F" w:rsidRDefault="001B411F" w:rsidP="001B411F">
      <w:pPr>
        <w:spacing w:afterLines="150" w:after="468"/>
        <w:rPr>
          <w:rFonts w:ascii="宋体"/>
          <w:kern w:val="0"/>
          <w:szCs w:val="20"/>
        </w:rPr>
      </w:pPr>
      <w:r>
        <w:rPr>
          <w:rFonts w:ascii="宋体" w:hint="eastAsia"/>
          <w:kern w:val="0"/>
          <w:szCs w:val="20"/>
        </w:rPr>
        <w:t>风机盘管机组</w:t>
      </w:r>
      <w:r w:rsidRPr="001B411F">
        <w:rPr>
          <w:rFonts w:ascii="宋体" w:hint="eastAsia"/>
          <w:kern w:val="0"/>
          <w:szCs w:val="20"/>
        </w:rPr>
        <w:t>性能测试应根据表1和</w:t>
      </w:r>
      <w:r w:rsidR="004D0256">
        <w:rPr>
          <w:rFonts w:ascii="宋体" w:hint="eastAsia"/>
          <w:kern w:val="0"/>
          <w:szCs w:val="20"/>
        </w:rPr>
        <w:t>表3-表4</w:t>
      </w:r>
      <w:r w:rsidRPr="001B411F">
        <w:rPr>
          <w:rFonts w:ascii="宋体" w:hint="eastAsia"/>
          <w:kern w:val="0"/>
          <w:szCs w:val="20"/>
        </w:rPr>
        <w:t>来选取工况,按ANSI/ASHRAE 79的规定的方法测试。</w:t>
      </w:r>
    </w:p>
    <w:p w14:paraId="4108D2D5" w14:textId="77777777" w:rsidR="001B411F" w:rsidRDefault="001B411F" w:rsidP="001B411F">
      <w:pPr>
        <w:pStyle w:val="a5"/>
        <w:numPr>
          <w:ilvl w:val="0"/>
          <w:numId w:val="0"/>
        </w:numPr>
        <w:wordWrap/>
        <w:spacing w:beforeLines="100" w:before="312" w:afterLines="100" w:after="312"/>
        <w:rPr>
          <w:rFonts w:hAnsi="黑体"/>
        </w:rPr>
      </w:pPr>
      <w:r>
        <w:rPr>
          <w:rFonts w:hAnsi="黑体" w:hint="eastAsia"/>
        </w:rPr>
        <w:t>A</w:t>
      </w:r>
      <w:r>
        <w:rPr>
          <w:rFonts w:hAnsi="黑体"/>
        </w:rPr>
        <w:t>.</w:t>
      </w:r>
      <w:r>
        <w:rPr>
          <w:rFonts w:hAnsi="黑体" w:hint="eastAsia"/>
        </w:rPr>
        <w:t>1</w:t>
      </w:r>
      <w:r w:rsidR="00CF0D1E">
        <w:rPr>
          <w:rFonts w:hAnsi="黑体" w:hint="eastAsia"/>
        </w:rPr>
        <w:t xml:space="preserve">  </w:t>
      </w:r>
      <w:r>
        <w:rPr>
          <w:rFonts w:hAnsi="黑体" w:hint="eastAsia"/>
        </w:rPr>
        <w:t>测试</w:t>
      </w:r>
      <w:r w:rsidR="00AF24B7">
        <w:rPr>
          <w:rFonts w:hAnsi="黑体" w:hint="eastAsia"/>
        </w:rPr>
        <w:t>纲要</w:t>
      </w:r>
    </w:p>
    <w:p w14:paraId="0A8D0A80" w14:textId="77777777" w:rsidR="001B411F" w:rsidRPr="0082375A" w:rsidRDefault="0082375A" w:rsidP="00F456FF">
      <w:pPr>
        <w:ind w:leftChars="68" w:left="426" w:hangingChars="135" w:hanging="283"/>
        <w:rPr>
          <w:rFonts w:hAnsi="宋体"/>
          <w:color w:val="000000" w:themeColor="text1"/>
          <w:szCs w:val="21"/>
        </w:rPr>
      </w:pPr>
      <w:r w:rsidRPr="0082375A">
        <w:rPr>
          <w:rFonts w:ascii="黑体" w:eastAsia="黑体" w:hAnsi="黑体" w:hint="eastAsia"/>
          <w:kern w:val="21"/>
          <w:szCs w:val="20"/>
        </w:rPr>
        <w:t>A</w:t>
      </w:r>
      <w:r w:rsidRPr="0082375A">
        <w:rPr>
          <w:rFonts w:ascii="黑体" w:eastAsia="黑体" w:hAnsi="黑体"/>
          <w:kern w:val="21"/>
          <w:szCs w:val="20"/>
        </w:rPr>
        <w:t>.</w:t>
      </w:r>
      <w:r w:rsidRPr="0082375A">
        <w:rPr>
          <w:rFonts w:ascii="黑体" w:eastAsia="黑体" w:hAnsi="黑体" w:hint="eastAsia"/>
          <w:kern w:val="21"/>
          <w:szCs w:val="20"/>
        </w:rPr>
        <w:t>1</w:t>
      </w:r>
      <w:r>
        <w:rPr>
          <w:rFonts w:ascii="黑体" w:eastAsia="黑体" w:hAnsi="黑体" w:hint="eastAsia"/>
          <w:kern w:val="21"/>
          <w:szCs w:val="20"/>
        </w:rPr>
        <w:t xml:space="preserve">.1  </w:t>
      </w:r>
      <w:r w:rsidR="001B411F" w:rsidRPr="0082375A">
        <w:rPr>
          <w:rFonts w:hAnsi="宋体" w:hint="eastAsia"/>
          <w:color w:val="000000" w:themeColor="text1"/>
          <w:szCs w:val="21"/>
        </w:rPr>
        <w:t>将机组连接至测试设备，填充适当的测试液体，并检查是否有泄露。参考附录</w:t>
      </w:r>
      <w:r w:rsidR="001B411F" w:rsidRPr="0082375A">
        <w:rPr>
          <w:rFonts w:hAnsi="宋体" w:hint="eastAsia"/>
          <w:color w:val="000000" w:themeColor="text1"/>
          <w:szCs w:val="21"/>
        </w:rPr>
        <w:t>A</w:t>
      </w:r>
      <w:r w:rsidR="009C6FDF">
        <w:rPr>
          <w:rFonts w:hAnsi="宋体" w:hint="eastAsia"/>
          <w:color w:val="000000" w:themeColor="text1"/>
          <w:szCs w:val="21"/>
        </w:rPr>
        <w:t>.2</w:t>
      </w:r>
      <w:r w:rsidR="001B411F" w:rsidRPr="0082375A">
        <w:rPr>
          <w:rFonts w:hAnsi="宋体" w:hint="eastAsia"/>
          <w:color w:val="000000" w:themeColor="text1"/>
          <w:szCs w:val="21"/>
        </w:rPr>
        <w:t>，按要求安装测试管道。注意从水系统和水阻测试系统中排出所有空气；</w:t>
      </w:r>
    </w:p>
    <w:p w14:paraId="5FD89129" w14:textId="77777777" w:rsidR="0082375A" w:rsidRPr="0082375A" w:rsidRDefault="0082375A" w:rsidP="0082375A">
      <w:pPr>
        <w:pStyle w:val="aff0"/>
        <w:ind w:firstLine="420"/>
        <w:rPr>
          <w:rFonts w:hAnsi="宋体"/>
          <w:color w:val="000000" w:themeColor="text1"/>
          <w:szCs w:val="21"/>
        </w:rPr>
      </w:pPr>
      <w:r>
        <w:rPr>
          <w:rFonts w:hAnsi="宋体" w:hint="eastAsia"/>
          <w:color w:val="000000" w:themeColor="text1"/>
          <w:szCs w:val="21"/>
        </w:rPr>
        <w:t>a)</w:t>
      </w:r>
      <w:r w:rsidRPr="0082375A">
        <w:rPr>
          <w:rFonts w:hint="eastAsia"/>
        </w:rPr>
        <w:t xml:space="preserve"> </w:t>
      </w:r>
      <w:r w:rsidR="009102B0">
        <w:rPr>
          <w:rFonts w:hint="eastAsia"/>
        </w:rPr>
        <w:t xml:space="preserve"> </w:t>
      </w:r>
      <w:r w:rsidRPr="0082375A">
        <w:rPr>
          <w:rFonts w:hAnsi="宋体" w:hint="eastAsia"/>
          <w:color w:val="000000" w:themeColor="text1"/>
          <w:szCs w:val="21"/>
        </w:rPr>
        <w:t>自由送风机组, 必须带</w:t>
      </w:r>
      <w:r w:rsidR="00CC57CB" w:rsidRPr="0082375A">
        <w:rPr>
          <w:rFonts w:hAnsi="宋体" w:hint="eastAsia"/>
          <w:color w:val="000000" w:themeColor="text1"/>
          <w:szCs w:val="21"/>
        </w:rPr>
        <w:t>滤网</w:t>
      </w:r>
      <w:r w:rsidRPr="0082375A">
        <w:rPr>
          <w:rFonts w:hAnsi="宋体" w:hint="eastAsia"/>
          <w:color w:val="000000" w:themeColor="text1"/>
          <w:szCs w:val="21"/>
        </w:rPr>
        <w:t>、回风箱和格栅送样测试</w:t>
      </w:r>
      <w:r w:rsidR="00F456FF">
        <w:rPr>
          <w:rFonts w:hAnsi="宋体" w:hint="eastAsia"/>
          <w:color w:val="000000" w:themeColor="text1"/>
          <w:szCs w:val="21"/>
        </w:rPr>
        <w:t>,测试静压</w:t>
      </w:r>
      <w:r w:rsidR="00F456FF" w:rsidRPr="00D23794">
        <w:rPr>
          <w:rFonts w:ascii="Times New Roman"/>
          <w:color w:val="000000" w:themeColor="text1"/>
          <w:szCs w:val="21"/>
        </w:rPr>
        <w:t>0.0</w:t>
      </w:r>
      <w:r w:rsidR="00F906DC">
        <w:rPr>
          <w:rFonts w:ascii="Times New Roman" w:hint="eastAsia"/>
          <w:color w:val="000000" w:themeColor="text1"/>
          <w:szCs w:val="21"/>
        </w:rPr>
        <w:t xml:space="preserve"> </w:t>
      </w:r>
      <w:r w:rsidR="00F456FF" w:rsidRPr="00D23794">
        <w:rPr>
          <w:rFonts w:ascii="Times New Roman"/>
        </w:rPr>
        <w:t>in H</w:t>
      </w:r>
      <w:r w:rsidR="00F456FF" w:rsidRPr="00D23794">
        <w:rPr>
          <w:rFonts w:ascii="Times New Roman"/>
          <w:vertAlign w:val="subscript"/>
        </w:rPr>
        <w:t>2</w:t>
      </w:r>
      <w:r w:rsidR="00F456FF" w:rsidRPr="00D23794">
        <w:rPr>
          <w:rFonts w:ascii="Times New Roman"/>
        </w:rPr>
        <w:t>O</w:t>
      </w:r>
      <w:r w:rsidR="0003299D">
        <w:rPr>
          <w:rFonts w:ascii="Times New Roman" w:hint="eastAsia"/>
        </w:rPr>
        <w:t xml:space="preserve"> </w:t>
      </w:r>
      <w:r w:rsidR="004D0256">
        <w:rPr>
          <w:rFonts w:ascii="Times New Roman" w:hint="eastAsia"/>
        </w:rPr>
        <w:t>[0.0Pa]</w:t>
      </w:r>
      <w:r w:rsidRPr="0082375A">
        <w:rPr>
          <w:rFonts w:hAnsi="宋体" w:hint="eastAsia"/>
          <w:color w:val="000000" w:themeColor="text1"/>
          <w:szCs w:val="21"/>
        </w:rPr>
        <w:t>；</w:t>
      </w:r>
    </w:p>
    <w:p w14:paraId="1245C8BC" w14:textId="77777777" w:rsidR="0082375A" w:rsidRDefault="0082375A" w:rsidP="00F456FF">
      <w:pPr>
        <w:pStyle w:val="aff0"/>
        <w:ind w:leftChars="200" w:left="708" w:hangingChars="137" w:hanging="288"/>
        <w:rPr>
          <w:rFonts w:hAnsi="宋体"/>
          <w:color w:val="000000" w:themeColor="text1"/>
          <w:szCs w:val="21"/>
        </w:rPr>
      </w:pPr>
      <w:r w:rsidRPr="0082375A">
        <w:rPr>
          <w:rFonts w:hAnsi="宋体" w:hint="eastAsia"/>
          <w:color w:val="000000" w:themeColor="text1"/>
          <w:szCs w:val="21"/>
        </w:rPr>
        <w:t>b） 暗装式和机组如果带滤网、回风箱和格栅送样的，测试时拆掉滤网、回风箱和格栅测试</w:t>
      </w:r>
      <w:r w:rsidR="00F456FF">
        <w:rPr>
          <w:rFonts w:hAnsi="宋体" w:hint="eastAsia"/>
          <w:color w:val="000000" w:themeColor="text1"/>
          <w:szCs w:val="21"/>
        </w:rPr>
        <w:t>,测试静压</w:t>
      </w:r>
      <w:r w:rsidR="00F456FF" w:rsidRPr="00D23794">
        <w:rPr>
          <w:rFonts w:ascii="Times New Roman"/>
          <w:color w:val="000000" w:themeColor="text1"/>
          <w:szCs w:val="21"/>
        </w:rPr>
        <w:t>0.0</w:t>
      </w:r>
      <w:r w:rsidR="00F456FF" w:rsidRPr="00D23794">
        <w:rPr>
          <w:rFonts w:ascii="Times New Roman" w:hint="eastAsia"/>
          <w:color w:val="000000" w:themeColor="text1"/>
          <w:szCs w:val="21"/>
        </w:rPr>
        <w:t>5</w:t>
      </w:r>
      <w:r w:rsidR="00F456FF" w:rsidRPr="00D23794">
        <w:rPr>
          <w:rFonts w:ascii="Times New Roman"/>
          <w:color w:val="000000" w:themeColor="text1"/>
          <w:szCs w:val="21"/>
        </w:rPr>
        <w:t xml:space="preserve"> </w:t>
      </w:r>
      <w:r w:rsidR="00F456FF" w:rsidRPr="00D23794">
        <w:rPr>
          <w:rFonts w:ascii="Times New Roman" w:hint="eastAsia"/>
          <w:color w:val="000000" w:themeColor="text1"/>
          <w:szCs w:val="21"/>
        </w:rPr>
        <w:t>i</w:t>
      </w:r>
      <w:r w:rsidR="00F456FF" w:rsidRPr="00D23794">
        <w:rPr>
          <w:rFonts w:ascii="Times New Roman"/>
          <w:color w:val="000000" w:themeColor="text1"/>
          <w:szCs w:val="21"/>
        </w:rPr>
        <w:t>n H</w:t>
      </w:r>
      <w:r w:rsidR="00F456FF" w:rsidRPr="00D23794">
        <w:rPr>
          <w:rFonts w:ascii="Times New Roman"/>
          <w:color w:val="000000" w:themeColor="text1"/>
          <w:szCs w:val="21"/>
          <w:vertAlign w:val="subscript"/>
        </w:rPr>
        <w:t>2</w:t>
      </w:r>
      <w:r w:rsidR="00F456FF" w:rsidRPr="00D23794">
        <w:rPr>
          <w:rFonts w:ascii="Times New Roman"/>
          <w:color w:val="000000" w:themeColor="text1"/>
          <w:szCs w:val="21"/>
        </w:rPr>
        <w:t>O</w:t>
      </w:r>
      <w:r w:rsidR="0003299D">
        <w:rPr>
          <w:rFonts w:ascii="Times New Roman" w:hint="eastAsia"/>
          <w:color w:val="000000" w:themeColor="text1"/>
          <w:szCs w:val="21"/>
        </w:rPr>
        <w:t xml:space="preserve"> </w:t>
      </w:r>
      <w:r w:rsidR="004D0256">
        <w:rPr>
          <w:rFonts w:ascii="Times New Roman" w:hint="eastAsia"/>
        </w:rPr>
        <w:t>[12.4Pa]</w:t>
      </w:r>
      <w:r w:rsidRPr="0082375A">
        <w:rPr>
          <w:rFonts w:hAnsi="宋体" w:hint="eastAsia"/>
          <w:color w:val="000000" w:themeColor="text1"/>
          <w:szCs w:val="21"/>
        </w:rPr>
        <w:t>；</w:t>
      </w:r>
    </w:p>
    <w:p w14:paraId="1A328AEC" w14:textId="77777777" w:rsidR="00F456FF" w:rsidRDefault="00F456FF" w:rsidP="00F456FF">
      <w:pPr>
        <w:pStyle w:val="aff0"/>
        <w:ind w:leftChars="200" w:left="708" w:hangingChars="137" w:hanging="288"/>
        <w:rPr>
          <w:rFonts w:hAnsi="宋体"/>
          <w:color w:val="000000" w:themeColor="text1"/>
          <w:szCs w:val="21"/>
        </w:rPr>
      </w:pPr>
      <w:r>
        <w:rPr>
          <w:rFonts w:hAnsi="宋体" w:hint="eastAsia"/>
          <w:color w:val="000000" w:themeColor="text1"/>
          <w:szCs w:val="21"/>
        </w:rPr>
        <w:t>c</w:t>
      </w:r>
      <w:r w:rsidRPr="0082375A">
        <w:rPr>
          <w:rFonts w:hAnsi="宋体" w:hint="eastAsia"/>
          <w:color w:val="000000" w:themeColor="text1"/>
          <w:szCs w:val="21"/>
        </w:rPr>
        <w:t>）高静压机组如果带滤网、回风箱和格栅送样的，测试时拆掉滤网、回风箱和格栅测试</w:t>
      </w:r>
      <w:r>
        <w:rPr>
          <w:rFonts w:hAnsi="宋体" w:hint="eastAsia"/>
          <w:color w:val="000000" w:themeColor="text1"/>
          <w:szCs w:val="21"/>
        </w:rPr>
        <w:t>,测试静压</w:t>
      </w:r>
      <w:r w:rsidRPr="00D23794">
        <w:rPr>
          <w:rFonts w:ascii="Times New Roman"/>
          <w:color w:val="000000" w:themeColor="text1"/>
          <w:szCs w:val="21"/>
        </w:rPr>
        <w:t>0.</w:t>
      </w:r>
      <w:r w:rsidRPr="00D23794">
        <w:rPr>
          <w:rFonts w:ascii="Times New Roman" w:hint="eastAsia"/>
          <w:color w:val="000000" w:themeColor="text1"/>
          <w:szCs w:val="21"/>
        </w:rPr>
        <w:t>20</w:t>
      </w:r>
      <w:r w:rsidRPr="00D23794">
        <w:rPr>
          <w:rFonts w:ascii="Times New Roman"/>
          <w:color w:val="000000" w:themeColor="text1"/>
          <w:szCs w:val="21"/>
        </w:rPr>
        <w:t xml:space="preserve"> </w:t>
      </w:r>
      <w:r w:rsidRPr="00D23794">
        <w:rPr>
          <w:rFonts w:ascii="Times New Roman" w:hint="eastAsia"/>
          <w:color w:val="000000" w:themeColor="text1"/>
          <w:szCs w:val="21"/>
        </w:rPr>
        <w:t>i</w:t>
      </w:r>
      <w:r w:rsidRPr="00D23794">
        <w:rPr>
          <w:rFonts w:ascii="Times New Roman"/>
          <w:color w:val="000000" w:themeColor="text1"/>
          <w:szCs w:val="21"/>
        </w:rPr>
        <w:t>n H</w:t>
      </w:r>
      <w:r w:rsidRPr="00D23794">
        <w:rPr>
          <w:rFonts w:ascii="Times New Roman"/>
          <w:color w:val="000000" w:themeColor="text1"/>
          <w:szCs w:val="21"/>
          <w:vertAlign w:val="subscript"/>
        </w:rPr>
        <w:t>2</w:t>
      </w:r>
      <w:r w:rsidRPr="00D23794">
        <w:rPr>
          <w:rFonts w:ascii="Times New Roman"/>
          <w:color w:val="000000" w:themeColor="text1"/>
          <w:szCs w:val="21"/>
        </w:rPr>
        <w:t>O</w:t>
      </w:r>
      <w:r w:rsidR="0003299D">
        <w:rPr>
          <w:rFonts w:ascii="Times New Roman" w:hint="eastAsia"/>
          <w:color w:val="000000" w:themeColor="text1"/>
          <w:szCs w:val="21"/>
        </w:rPr>
        <w:t xml:space="preserve"> </w:t>
      </w:r>
      <w:r w:rsidR="004D0256">
        <w:rPr>
          <w:rFonts w:ascii="Times New Roman" w:hint="eastAsia"/>
        </w:rPr>
        <w:t>[49.8Pa]</w:t>
      </w:r>
      <w:r w:rsidRPr="0082375A">
        <w:rPr>
          <w:rFonts w:hAnsi="宋体" w:hint="eastAsia"/>
          <w:color w:val="000000" w:themeColor="text1"/>
          <w:szCs w:val="21"/>
        </w:rPr>
        <w:t>；</w:t>
      </w:r>
    </w:p>
    <w:p w14:paraId="2008432C" w14:textId="77777777" w:rsidR="001B411F" w:rsidRDefault="0082375A" w:rsidP="0047486C">
      <w:pPr>
        <w:pStyle w:val="aff0"/>
        <w:ind w:leftChars="67" w:left="422" w:hangingChars="134" w:hanging="281"/>
      </w:pPr>
      <w:r w:rsidRPr="0082375A">
        <w:rPr>
          <w:rFonts w:ascii="黑体" w:eastAsia="黑体" w:hAnsi="黑体" w:hint="eastAsia"/>
          <w:kern w:val="21"/>
        </w:rPr>
        <w:t>A</w:t>
      </w:r>
      <w:r w:rsidRPr="0082375A">
        <w:rPr>
          <w:rFonts w:ascii="黑体" w:eastAsia="黑体" w:hAnsi="黑体"/>
          <w:kern w:val="21"/>
        </w:rPr>
        <w:t>.</w:t>
      </w:r>
      <w:r w:rsidRPr="0082375A">
        <w:rPr>
          <w:rFonts w:ascii="黑体" w:eastAsia="黑体" w:hAnsi="黑体" w:hint="eastAsia"/>
          <w:kern w:val="21"/>
        </w:rPr>
        <w:t>1</w:t>
      </w:r>
      <w:r>
        <w:rPr>
          <w:rFonts w:ascii="黑体" w:eastAsia="黑体" w:hAnsi="黑体" w:hint="eastAsia"/>
          <w:kern w:val="21"/>
        </w:rPr>
        <w:t xml:space="preserve">.2  </w:t>
      </w:r>
      <w:r w:rsidR="001B411F">
        <w:rPr>
          <w:rFonts w:hint="eastAsia"/>
        </w:rPr>
        <w:t>试验系统应试运行以确定所有部件和仪器的功能正常。工况稳定后，温度允差需符合</w:t>
      </w:r>
      <w:r w:rsidR="004D0256">
        <w:rPr>
          <w:rFonts w:hint="eastAsia"/>
        </w:rPr>
        <w:t>表5</w:t>
      </w:r>
      <w:r w:rsidR="001B411F">
        <w:rPr>
          <w:rFonts w:hint="eastAsia"/>
        </w:rPr>
        <w:t>要求；</w:t>
      </w:r>
    </w:p>
    <w:p w14:paraId="7805B4BD" w14:textId="77777777" w:rsidR="001B411F" w:rsidRDefault="0082375A" w:rsidP="0047486C">
      <w:pPr>
        <w:pStyle w:val="aff0"/>
        <w:ind w:leftChars="67" w:left="422" w:hangingChars="134" w:hanging="281"/>
      </w:pPr>
      <w:r w:rsidRPr="0082375A">
        <w:rPr>
          <w:rFonts w:ascii="黑体" w:eastAsia="黑体" w:hAnsi="黑体" w:hint="eastAsia"/>
          <w:kern w:val="21"/>
        </w:rPr>
        <w:t>A</w:t>
      </w:r>
      <w:r w:rsidRPr="0082375A">
        <w:rPr>
          <w:rFonts w:ascii="黑体" w:eastAsia="黑体" w:hAnsi="黑体"/>
          <w:kern w:val="21"/>
        </w:rPr>
        <w:t>.</w:t>
      </w:r>
      <w:r w:rsidRPr="0082375A">
        <w:rPr>
          <w:rFonts w:ascii="黑体" w:eastAsia="黑体" w:hAnsi="黑体" w:hint="eastAsia"/>
          <w:kern w:val="21"/>
        </w:rPr>
        <w:t>1</w:t>
      </w:r>
      <w:r>
        <w:rPr>
          <w:rFonts w:ascii="黑体" w:eastAsia="黑体" w:hAnsi="黑体" w:hint="eastAsia"/>
          <w:kern w:val="21"/>
        </w:rPr>
        <w:t xml:space="preserve">.3  </w:t>
      </w:r>
      <w:r w:rsidR="001B411F">
        <w:rPr>
          <w:rFonts w:hint="eastAsia"/>
        </w:rPr>
        <w:t>主辅偏差不得超过5%；</w:t>
      </w:r>
    </w:p>
    <w:p w14:paraId="0DF3BAFD" w14:textId="77777777" w:rsidR="004E715F" w:rsidRDefault="0082375A" w:rsidP="0047486C">
      <w:pPr>
        <w:pStyle w:val="aff0"/>
        <w:ind w:leftChars="67" w:left="422" w:hangingChars="134" w:hanging="281"/>
      </w:pPr>
      <w:r w:rsidRPr="0082375A">
        <w:rPr>
          <w:rFonts w:ascii="黑体" w:eastAsia="黑体" w:hAnsi="黑体" w:hint="eastAsia"/>
          <w:kern w:val="21"/>
        </w:rPr>
        <w:t>A</w:t>
      </w:r>
      <w:r w:rsidRPr="0082375A">
        <w:rPr>
          <w:rFonts w:ascii="黑体" w:eastAsia="黑体" w:hAnsi="黑体"/>
          <w:kern w:val="21"/>
        </w:rPr>
        <w:t>.</w:t>
      </w:r>
      <w:r w:rsidRPr="0082375A">
        <w:rPr>
          <w:rFonts w:ascii="黑体" w:eastAsia="黑体" w:hAnsi="黑体" w:hint="eastAsia"/>
          <w:kern w:val="21"/>
        </w:rPr>
        <w:t>1</w:t>
      </w:r>
      <w:r>
        <w:rPr>
          <w:rFonts w:ascii="黑体" w:eastAsia="黑体" w:hAnsi="黑体" w:hint="eastAsia"/>
          <w:kern w:val="21"/>
        </w:rPr>
        <w:t xml:space="preserve">.4  </w:t>
      </w:r>
      <w:r w:rsidR="004E715F">
        <w:rPr>
          <w:rFonts w:hint="eastAsia"/>
        </w:rPr>
        <w:t>记录稳定运行时间至少30分钟内的</w:t>
      </w:r>
      <w:r w:rsidR="004E715F">
        <w:t>7</w:t>
      </w:r>
      <w:r w:rsidR="004E715F">
        <w:rPr>
          <w:rFonts w:hint="eastAsia"/>
        </w:rPr>
        <w:t>组数据（水阻测试应记录至少1</w:t>
      </w:r>
      <w:r w:rsidR="004E715F">
        <w:t>0</w:t>
      </w:r>
      <w:r w:rsidR="004E715F">
        <w:rPr>
          <w:rFonts w:hint="eastAsia"/>
        </w:rPr>
        <w:t>分钟），包括以下数据：</w:t>
      </w:r>
    </w:p>
    <w:p w14:paraId="5A5926FE" w14:textId="77777777" w:rsidR="004E715F" w:rsidRDefault="00CF0D1E" w:rsidP="0047486C">
      <w:pPr>
        <w:pStyle w:val="aff0"/>
        <w:ind w:leftChars="200" w:left="420" w:firstLineChars="1" w:firstLine="2"/>
      </w:pPr>
      <w:r>
        <w:rPr>
          <w:rFonts w:hint="eastAsia"/>
        </w:rPr>
        <w:t>a）</w:t>
      </w:r>
      <w:r w:rsidR="004E715F">
        <w:rPr>
          <w:rFonts w:hint="eastAsia"/>
        </w:rPr>
        <w:t>风侧的进出风干湿球温度；</w:t>
      </w:r>
    </w:p>
    <w:p w14:paraId="2939C91F" w14:textId="77777777" w:rsidR="004E715F" w:rsidRDefault="00CF0D1E" w:rsidP="0047486C">
      <w:pPr>
        <w:pStyle w:val="aff0"/>
        <w:ind w:leftChars="200" w:left="420" w:firstLineChars="1" w:firstLine="2"/>
      </w:pPr>
      <w:r>
        <w:rPr>
          <w:rFonts w:hint="eastAsia"/>
        </w:rPr>
        <w:t>b）</w:t>
      </w:r>
      <w:r w:rsidR="002C056A">
        <w:rPr>
          <w:rFonts w:hint="eastAsia"/>
        </w:rPr>
        <w:t>水侧</w:t>
      </w:r>
      <w:r w:rsidR="004E715F">
        <w:rPr>
          <w:rFonts w:hint="eastAsia"/>
        </w:rPr>
        <w:t xml:space="preserve">进出口温度；  </w:t>
      </w:r>
    </w:p>
    <w:p w14:paraId="28E584DA" w14:textId="77777777" w:rsidR="004E715F" w:rsidRDefault="00CF0D1E" w:rsidP="0047486C">
      <w:pPr>
        <w:pStyle w:val="aff0"/>
        <w:ind w:leftChars="200" w:left="420" w:firstLineChars="1" w:firstLine="2"/>
      </w:pPr>
      <w:r>
        <w:rPr>
          <w:rFonts w:hint="eastAsia"/>
        </w:rPr>
        <w:t>c）</w:t>
      </w:r>
      <w:r w:rsidR="002C056A">
        <w:rPr>
          <w:rFonts w:hint="eastAsia"/>
        </w:rPr>
        <w:t>风侧</w:t>
      </w:r>
      <w:r w:rsidR="004E715F">
        <w:rPr>
          <w:rFonts w:hint="eastAsia"/>
        </w:rPr>
        <w:t>出风静压，喷嘴前压力和前后压差，大气压力；</w:t>
      </w:r>
    </w:p>
    <w:p w14:paraId="082669D4" w14:textId="77777777" w:rsidR="004E715F" w:rsidRDefault="00CF0D1E" w:rsidP="0047486C">
      <w:pPr>
        <w:pStyle w:val="aff0"/>
        <w:ind w:leftChars="200" w:left="420" w:firstLineChars="1" w:firstLine="2"/>
      </w:pPr>
      <w:r>
        <w:rPr>
          <w:rFonts w:hint="eastAsia"/>
        </w:rPr>
        <w:t>d）</w:t>
      </w:r>
      <w:r w:rsidR="004E715F">
        <w:rPr>
          <w:rFonts w:hint="eastAsia"/>
        </w:rPr>
        <w:t>水阻；</w:t>
      </w:r>
    </w:p>
    <w:p w14:paraId="44B69A32" w14:textId="77777777" w:rsidR="004E715F" w:rsidRDefault="00CF0D1E" w:rsidP="0047486C">
      <w:pPr>
        <w:pStyle w:val="aff0"/>
        <w:ind w:leftChars="200" w:left="420" w:firstLineChars="1" w:firstLine="2"/>
      </w:pPr>
      <w:r>
        <w:rPr>
          <w:rFonts w:hint="eastAsia"/>
        </w:rPr>
        <w:t>e）</w:t>
      </w:r>
      <w:r w:rsidR="004E715F">
        <w:t>水流量</w:t>
      </w:r>
      <w:r w:rsidR="004E715F">
        <w:rPr>
          <w:rFonts w:hint="eastAsia"/>
        </w:rPr>
        <w:t>。</w:t>
      </w:r>
    </w:p>
    <w:p w14:paraId="2C464223" w14:textId="77777777" w:rsidR="009102B0" w:rsidRDefault="009102B0" w:rsidP="0047486C">
      <w:pPr>
        <w:pStyle w:val="aff0"/>
        <w:ind w:leftChars="67" w:left="422" w:hangingChars="134" w:hanging="281"/>
      </w:pPr>
      <w:r w:rsidRPr="0082375A">
        <w:rPr>
          <w:rFonts w:ascii="黑体" w:eastAsia="黑体" w:hAnsi="黑体" w:hint="eastAsia"/>
          <w:kern w:val="21"/>
        </w:rPr>
        <w:t>A</w:t>
      </w:r>
      <w:r w:rsidRPr="0082375A">
        <w:rPr>
          <w:rFonts w:ascii="黑体" w:eastAsia="黑体" w:hAnsi="黑体"/>
          <w:kern w:val="21"/>
        </w:rPr>
        <w:t>.</w:t>
      </w:r>
      <w:r w:rsidRPr="0082375A">
        <w:rPr>
          <w:rFonts w:ascii="黑体" w:eastAsia="黑体" w:hAnsi="黑体" w:hint="eastAsia"/>
          <w:kern w:val="21"/>
        </w:rPr>
        <w:t>1</w:t>
      </w:r>
      <w:r>
        <w:rPr>
          <w:rFonts w:ascii="黑体" w:eastAsia="黑体" w:hAnsi="黑体" w:hint="eastAsia"/>
          <w:kern w:val="21"/>
        </w:rPr>
        <w:t xml:space="preserve">.5  </w:t>
      </w:r>
      <w:r>
        <w:rPr>
          <w:rFonts w:hint="eastAsia"/>
        </w:rPr>
        <w:t>机组应在不通水的状态和</w:t>
      </w:r>
      <w:r w:rsidR="00DA2A2D">
        <w:rPr>
          <w:rFonts w:hint="eastAsia"/>
        </w:rPr>
        <w:t>额定</w:t>
      </w:r>
      <w:r>
        <w:rPr>
          <w:rFonts w:hint="eastAsia"/>
        </w:rPr>
        <w:t>的出口静压</w:t>
      </w:r>
      <w:r w:rsidR="000B3365">
        <w:rPr>
          <w:rFonts w:hint="eastAsia"/>
        </w:rPr>
        <w:t>及环境工况</w:t>
      </w:r>
      <w:r>
        <w:rPr>
          <w:rFonts w:hint="eastAsia"/>
        </w:rPr>
        <w:t>下测量风量和输入功率；</w:t>
      </w:r>
    </w:p>
    <w:p w14:paraId="1E64079E" w14:textId="77777777" w:rsidR="009102B0" w:rsidRPr="009102B0" w:rsidRDefault="009102B0" w:rsidP="0047486C">
      <w:pPr>
        <w:pStyle w:val="aff0"/>
        <w:ind w:leftChars="67" w:left="422" w:hangingChars="134" w:hanging="281"/>
      </w:pPr>
      <w:r w:rsidRPr="0082375A">
        <w:rPr>
          <w:rFonts w:ascii="黑体" w:eastAsia="黑体" w:hAnsi="黑体" w:hint="eastAsia"/>
          <w:kern w:val="21"/>
        </w:rPr>
        <w:t>A</w:t>
      </w:r>
      <w:r w:rsidRPr="0082375A">
        <w:rPr>
          <w:rFonts w:ascii="黑体" w:eastAsia="黑体" w:hAnsi="黑体"/>
          <w:kern w:val="21"/>
        </w:rPr>
        <w:t>.</w:t>
      </w:r>
      <w:r w:rsidRPr="0082375A">
        <w:rPr>
          <w:rFonts w:ascii="黑体" w:eastAsia="黑体" w:hAnsi="黑体" w:hint="eastAsia"/>
          <w:kern w:val="21"/>
        </w:rPr>
        <w:t>1</w:t>
      </w:r>
      <w:r>
        <w:rPr>
          <w:rFonts w:ascii="黑体" w:eastAsia="黑体" w:hAnsi="黑体" w:hint="eastAsia"/>
          <w:kern w:val="21"/>
        </w:rPr>
        <w:t>.6</w:t>
      </w:r>
      <w:r w:rsidR="00CF0D1E">
        <w:rPr>
          <w:rFonts w:ascii="黑体" w:eastAsia="黑体" w:hAnsi="黑体" w:hint="eastAsia"/>
          <w:kern w:val="21"/>
        </w:rPr>
        <w:t xml:space="preserve">  </w:t>
      </w:r>
      <w:r>
        <w:rPr>
          <w:rFonts w:hint="eastAsia"/>
        </w:rPr>
        <w:t>机组应在与供冷工况</w:t>
      </w:r>
      <w:r w:rsidR="0047486C">
        <w:rPr>
          <w:rFonts w:hint="eastAsia"/>
        </w:rPr>
        <w:t>相</w:t>
      </w:r>
      <w:r>
        <w:rPr>
          <w:rFonts w:hint="eastAsia"/>
        </w:rPr>
        <w:t>同水流量和平均进出口水</w:t>
      </w:r>
      <w:r w:rsidR="0047486C">
        <w:rPr>
          <w:rFonts w:hint="eastAsia"/>
        </w:rPr>
        <w:t>温度工况条件</w:t>
      </w:r>
      <w:r>
        <w:rPr>
          <w:rFonts w:hint="eastAsia"/>
        </w:rPr>
        <w:t>下</w:t>
      </w:r>
      <w:r w:rsidR="0047486C">
        <w:rPr>
          <w:rFonts w:hint="eastAsia"/>
        </w:rPr>
        <w:t>，不开机状态</w:t>
      </w:r>
      <w:r w:rsidR="00CF74BF">
        <w:rPr>
          <w:rFonts w:hint="eastAsia"/>
        </w:rPr>
        <w:t>进行</w:t>
      </w:r>
      <w:r>
        <w:rPr>
          <w:rFonts w:hint="eastAsia"/>
        </w:rPr>
        <w:t>水阻</w:t>
      </w:r>
      <w:r w:rsidR="0047486C">
        <w:rPr>
          <w:rFonts w:hint="eastAsia"/>
        </w:rPr>
        <w:t>测试</w:t>
      </w:r>
      <w:r>
        <w:rPr>
          <w:rFonts w:hint="eastAsia"/>
        </w:rPr>
        <w:t>。</w:t>
      </w:r>
    </w:p>
    <w:p w14:paraId="7E84F623" w14:textId="77777777" w:rsidR="007D62A7" w:rsidRDefault="009102B0" w:rsidP="00CF0D1E">
      <w:pPr>
        <w:pStyle w:val="aff0"/>
        <w:ind w:firstLineChars="0" w:firstLine="0"/>
        <w:rPr>
          <w:rFonts w:hAnsi="黑体"/>
        </w:rPr>
      </w:pPr>
      <w:r>
        <w:rPr>
          <w:rFonts w:ascii="黑体" w:eastAsia="黑体" w:hAnsi="黑体" w:hint="eastAsia"/>
          <w:kern w:val="21"/>
        </w:rPr>
        <w:t xml:space="preserve">    </w:t>
      </w:r>
    </w:p>
    <w:p w14:paraId="4DE39054" w14:textId="77777777" w:rsidR="0082375A" w:rsidRDefault="0082375A" w:rsidP="0082375A">
      <w:pPr>
        <w:pStyle w:val="a5"/>
        <w:numPr>
          <w:ilvl w:val="0"/>
          <w:numId w:val="0"/>
        </w:numPr>
        <w:wordWrap/>
        <w:spacing w:beforeLines="100" w:before="312" w:afterLines="100" w:after="312"/>
        <w:rPr>
          <w:rFonts w:hAnsi="黑体"/>
        </w:rPr>
      </w:pPr>
      <w:r>
        <w:rPr>
          <w:rFonts w:hAnsi="黑体" w:hint="eastAsia"/>
        </w:rPr>
        <w:t>A</w:t>
      </w:r>
      <w:r>
        <w:rPr>
          <w:rFonts w:hAnsi="黑体"/>
        </w:rPr>
        <w:t>.</w:t>
      </w:r>
      <w:r>
        <w:rPr>
          <w:rFonts w:hAnsi="黑体" w:hint="eastAsia"/>
        </w:rPr>
        <w:t>2</w:t>
      </w:r>
      <w:r w:rsidR="00CF0D1E">
        <w:rPr>
          <w:rFonts w:hAnsi="黑体" w:hint="eastAsia"/>
        </w:rPr>
        <w:t xml:space="preserve">  </w:t>
      </w:r>
      <w:r>
        <w:rPr>
          <w:rFonts w:hAnsi="黑体" w:hint="eastAsia"/>
        </w:rPr>
        <w:t>测试风管安装和静压测点设置</w:t>
      </w:r>
    </w:p>
    <w:p w14:paraId="2E24CAD9" w14:textId="77777777" w:rsidR="007D62A7" w:rsidRDefault="006A3A45" w:rsidP="001B411F">
      <w:pPr>
        <w:pStyle w:val="aff0"/>
        <w:ind w:firstLine="420"/>
        <w:jc w:val="left"/>
      </w:pPr>
      <w:r>
        <w:rPr>
          <w:rFonts w:hint="eastAsia"/>
        </w:rPr>
        <w:t>每台机组安装测试都要根据机组出风口长宽尺寸选用制作静压测试风管,</w:t>
      </w:r>
      <w:r w:rsidR="00DF1594">
        <w:rPr>
          <w:rFonts w:hint="eastAsia"/>
        </w:rPr>
        <w:t>并计算该风管面积以得到此次测试的漏热面积，</w:t>
      </w:r>
      <w:r>
        <w:rPr>
          <w:rFonts w:hAnsi="黑体"/>
        </w:rPr>
        <w:t>风管</w:t>
      </w:r>
      <w:r>
        <w:rPr>
          <w:rFonts w:hAnsi="黑体" w:hint="eastAsia"/>
        </w:rPr>
        <w:t>和</w:t>
      </w:r>
      <w:r>
        <w:rPr>
          <w:rFonts w:hAnsi="黑体"/>
        </w:rPr>
        <w:t>静压测试点的要求如图</w:t>
      </w:r>
      <w:r>
        <w:rPr>
          <w:rFonts w:hint="eastAsia"/>
        </w:rPr>
        <w:t>:</w:t>
      </w:r>
    </w:p>
    <w:p w14:paraId="5486A2A0" w14:textId="77777777" w:rsidR="007D62A7" w:rsidRDefault="006A3A45">
      <w:pPr>
        <w:pStyle w:val="aff0"/>
        <w:ind w:firstLine="420"/>
        <w:jc w:val="center"/>
      </w:pPr>
      <w:r>
        <w:rPr>
          <w:noProof/>
        </w:rPr>
        <w:lastRenderedPageBreak/>
        <w:drawing>
          <wp:inline distT="0" distB="0" distL="0" distR="0" wp14:anchorId="53F9283A" wp14:editId="18890E7E">
            <wp:extent cx="2762250" cy="4109542"/>
            <wp:effectExtent l="0" t="0" r="0" b="5715"/>
            <wp:docPr id="3" name="图片 3" descr="C:\Users\daoyi\Desktop\捕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aoyi\Desktop\捕获.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80776" cy="4137105"/>
                    </a:xfrm>
                    <a:prstGeom prst="rect">
                      <a:avLst/>
                    </a:prstGeom>
                    <a:noFill/>
                    <a:ln>
                      <a:noFill/>
                    </a:ln>
                  </pic:spPr>
                </pic:pic>
              </a:graphicData>
            </a:graphic>
          </wp:inline>
        </w:drawing>
      </w:r>
      <w:r>
        <w:rPr>
          <w:rFonts w:hint="eastAsia"/>
        </w:rPr>
        <w:t xml:space="preserve"> </w:t>
      </w:r>
      <w:r>
        <w:t xml:space="preserve"> </w:t>
      </w:r>
      <w:r w:rsidR="0082375A">
        <w:rPr>
          <w:rFonts w:hint="eastAsia"/>
        </w:rPr>
        <w:t xml:space="preserve">      </w:t>
      </w:r>
      <w:r>
        <w:t xml:space="preserve">    </w:t>
      </w:r>
      <w:r>
        <w:rPr>
          <w:noProof/>
        </w:rPr>
        <w:drawing>
          <wp:inline distT="0" distB="0" distL="0" distR="0" wp14:anchorId="5CFDADF2" wp14:editId="0B070345">
            <wp:extent cx="1392860" cy="244764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1401056" cy="2462049"/>
                    </a:xfrm>
                    <a:prstGeom prst="rect">
                      <a:avLst/>
                    </a:prstGeom>
                  </pic:spPr>
                </pic:pic>
              </a:graphicData>
            </a:graphic>
          </wp:inline>
        </w:drawing>
      </w:r>
    </w:p>
    <w:p w14:paraId="4C19AC04" w14:textId="77777777" w:rsidR="007D62A7" w:rsidRPr="00C3494B" w:rsidRDefault="006A3A45" w:rsidP="00C3494B">
      <w:pPr>
        <w:pStyle w:val="aff0"/>
        <w:ind w:firstLine="420"/>
        <w:rPr>
          <w:rFonts w:ascii="黑体" w:eastAsia="黑体" w:hAnsi="黑体"/>
          <w:color w:val="000000" w:themeColor="text1"/>
          <w:szCs w:val="21"/>
        </w:rPr>
      </w:pPr>
      <w:r>
        <w:rPr>
          <w:rFonts w:hint="eastAsia"/>
        </w:rPr>
        <w:t xml:space="preserve"> </w:t>
      </w:r>
      <w:r>
        <w:t xml:space="preserve">      </w:t>
      </w:r>
      <w:r w:rsidR="0082375A">
        <w:rPr>
          <w:rFonts w:hint="eastAsia"/>
        </w:rPr>
        <w:t xml:space="preserve"> </w:t>
      </w:r>
      <w:r>
        <w:rPr>
          <w:rFonts w:ascii="黑体" w:eastAsia="黑体" w:hAnsi="黑体" w:hint="eastAsia"/>
          <w:color w:val="000000" w:themeColor="text1"/>
          <w:szCs w:val="21"/>
        </w:rPr>
        <w:t>图1</w:t>
      </w:r>
      <w:r>
        <w:rPr>
          <w:rFonts w:ascii="黑体" w:eastAsia="黑体" w:hAnsi="黑体"/>
          <w:color w:val="000000" w:themeColor="text1"/>
          <w:szCs w:val="21"/>
        </w:rPr>
        <w:t xml:space="preserve">  风管和静压测点图</w:t>
      </w:r>
      <w:r>
        <w:rPr>
          <w:rFonts w:ascii="黑体" w:eastAsia="黑体" w:hAnsi="黑体" w:hint="eastAsia"/>
          <w:color w:val="000000" w:themeColor="text1"/>
          <w:szCs w:val="21"/>
        </w:rPr>
        <w:t xml:space="preserve"> </w:t>
      </w:r>
      <w:r>
        <w:rPr>
          <w:rFonts w:ascii="黑体" w:eastAsia="黑体" w:hAnsi="黑体"/>
          <w:color w:val="000000" w:themeColor="text1"/>
          <w:szCs w:val="21"/>
        </w:rPr>
        <w:t xml:space="preserve">         </w:t>
      </w:r>
      <w:r w:rsidR="0082375A">
        <w:rPr>
          <w:rFonts w:ascii="黑体" w:eastAsia="黑体" w:hAnsi="黑体" w:hint="eastAsia"/>
          <w:color w:val="000000" w:themeColor="text1"/>
          <w:szCs w:val="21"/>
        </w:rPr>
        <w:t xml:space="preserve">     </w:t>
      </w:r>
      <w:r w:rsidR="00CF0D1E">
        <w:rPr>
          <w:rFonts w:ascii="黑体" w:eastAsia="黑体" w:hAnsi="黑体" w:hint="eastAsia"/>
          <w:color w:val="000000" w:themeColor="text1"/>
          <w:szCs w:val="21"/>
        </w:rPr>
        <w:t xml:space="preserve">     </w:t>
      </w:r>
      <w:r w:rsidR="0082375A">
        <w:rPr>
          <w:rFonts w:ascii="黑体" w:eastAsia="黑体" w:hAnsi="黑体" w:hint="eastAsia"/>
          <w:color w:val="000000" w:themeColor="text1"/>
          <w:szCs w:val="21"/>
        </w:rPr>
        <w:t xml:space="preserve"> </w:t>
      </w:r>
      <w:r w:rsidR="0082375A">
        <w:rPr>
          <w:rFonts w:ascii="黑体" w:eastAsia="黑体" w:hAnsi="黑体"/>
          <w:color w:val="000000" w:themeColor="text1"/>
          <w:szCs w:val="21"/>
        </w:rPr>
        <w:t xml:space="preserve">   </w:t>
      </w:r>
      <w:r>
        <w:rPr>
          <w:rFonts w:ascii="黑体" w:eastAsia="黑体" w:hAnsi="黑体"/>
          <w:color w:val="000000" w:themeColor="text1"/>
          <w:szCs w:val="21"/>
        </w:rPr>
        <w:t xml:space="preserve"> </w:t>
      </w:r>
      <w:r>
        <w:rPr>
          <w:rFonts w:ascii="黑体" w:eastAsia="黑体" w:hAnsi="黑体" w:hint="eastAsia"/>
          <w:color w:val="000000" w:themeColor="text1"/>
          <w:szCs w:val="21"/>
        </w:rPr>
        <w:t>图</w:t>
      </w:r>
      <w:r>
        <w:rPr>
          <w:rFonts w:ascii="黑体" w:eastAsia="黑体" w:hAnsi="黑体"/>
          <w:color w:val="000000" w:themeColor="text1"/>
          <w:szCs w:val="21"/>
        </w:rPr>
        <w:t xml:space="preserve">2  </w:t>
      </w:r>
      <w:r>
        <w:rPr>
          <w:rFonts w:ascii="黑体" w:eastAsia="黑体" w:hAnsi="黑体" w:hint="eastAsia"/>
          <w:color w:val="000000" w:themeColor="text1"/>
          <w:szCs w:val="21"/>
        </w:rPr>
        <w:t>静压管连接</w:t>
      </w:r>
      <w:r>
        <w:rPr>
          <w:rFonts w:ascii="黑体" w:eastAsia="黑体" w:hAnsi="黑体"/>
          <w:color w:val="000000" w:themeColor="text1"/>
          <w:szCs w:val="21"/>
        </w:rPr>
        <w:t>图示</w:t>
      </w:r>
      <w:r w:rsidR="00C3494B">
        <w:rPr>
          <w:rFonts w:ascii="黑体" w:eastAsia="黑体" w:hAnsi="黑体" w:hint="eastAsia"/>
          <w:kern w:val="21"/>
        </w:rPr>
        <w:t xml:space="preserve">  </w:t>
      </w:r>
    </w:p>
    <w:p w14:paraId="0FE8F1C5" w14:textId="77777777" w:rsidR="00CF0D1E" w:rsidRDefault="001B411F" w:rsidP="00CF0D1E">
      <w:pPr>
        <w:pStyle w:val="a5"/>
        <w:numPr>
          <w:ilvl w:val="0"/>
          <w:numId w:val="0"/>
        </w:numPr>
        <w:wordWrap/>
        <w:spacing w:beforeLines="100" w:before="312" w:afterLines="100" w:after="312"/>
        <w:rPr>
          <w:rFonts w:hAnsi="黑体"/>
        </w:rPr>
      </w:pPr>
      <w:r>
        <w:rPr>
          <w:rFonts w:hAnsi="黑体" w:hint="eastAsia"/>
        </w:rPr>
        <w:t>A</w:t>
      </w:r>
      <w:r>
        <w:rPr>
          <w:rFonts w:hAnsi="黑体"/>
        </w:rPr>
        <w:t>.</w:t>
      </w:r>
      <w:r w:rsidR="00CF0D1E">
        <w:rPr>
          <w:rFonts w:hAnsi="黑体" w:hint="eastAsia"/>
        </w:rPr>
        <w:t xml:space="preserve">3 </w:t>
      </w:r>
      <w:r>
        <w:rPr>
          <w:rFonts w:hAnsi="黑体" w:hint="eastAsia"/>
        </w:rPr>
        <w:t xml:space="preserve"> </w:t>
      </w:r>
      <w:r w:rsidR="00CF0D1E">
        <w:rPr>
          <w:rFonts w:hAnsi="黑体" w:hint="eastAsia"/>
        </w:rPr>
        <w:t>性能计算</w:t>
      </w:r>
    </w:p>
    <w:p w14:paraId="768FBDA6" w14:textId="77777777" w:rsidR="00CF0D1E" w:rsidRDefault="00CF0D1E" w:rsidP="0047486C">
      <w:pPr>
        <w:widowControl/>
        <w:ind w:firstLineChars="67" w:firstLine="141"/>
        <w:rPr>
          <w:rFonts w:ascii="宋体" w:hAnsi="宋体"/>
          <w:color w:val="000000" w:themeColor="text1"/>
          <w:szCs w:val="21"/>
        </w:rPr>
      </w:pPr>
      <w:r>
        <w:rPr>
          <w:rFonts w:ascii="黑体" w:eastAsia="黑体" w:hAnsi="黑体" w:hint="eastAsia"/>
          <w:color w:val="000000" w:themeColor="text1"/>
          <w:szCs w:val="21"/>
        </w:rPr>
        <w:t>A</w:t>
      </w:r>
      <w:r>
        <w:rPr>
          <w:rFonts w:ascii="黑体" w:eastAsia="黑体" w:hAnsi="黑体"/>
          <w:color w:val="000000" w:themeColor="text1"/>
          <w:szCs w:val="21"/>
        </w:rPr>
        <w:t>.3.1</w:t>
      </w:r>
      <w:r>
        <w:rPr>
          <w:rFonts w:ascii="宋体" w:hAnsi="宋体" w:hint="eastAsia"/>
          <w:color w:val="000000" w:themeColor="text1"/>
          <w:szCs w:val="21"/>
        </w:rPr>
        <w:t xml:space="preserve">机组平均供冷量： </w:t>
      </w:r>
      <w:r>
        <w:rPr>
          <w:rFonts w:ascii="宋体" w:hAnsi="宋体"/>
          <w:color w:val="000000" w:themeColor="text1"/>
          <w:szCs w:val="21"/>
        </w:rPr>
        <w:t xml:space="preserve">                          </w:t>
      </w:r>
      <m:oMath>
        <m:r>
          <m:rPr>
            <m:sty m:val="p"/>
          </m:rPr>
          <w:rPr>
            <w:rFonts w:ascii="Cambria Math" w:hAnsi="Cambria Math"/>
            <w:color w:val="000000" w:themeColor="text1"/>
            <w:szCs w:val="21"/>
          </w:rPr>
          <w:br/>
        </m:r>
      </m:oMath>
      <m:oMathPara>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hint="eastAsia"/>
                  <w:color w:val="000000" w:themeColor="text1"/>
                  <w:szCs w:val="21"/>
                </w:rPr>
                <m:t>c</m:t>
              </m:r>
            </m:sub>
          </m:sSub>
          <m:r>
            <w:rPr>
              <w:rFonts w:ascii="Cambria Math" w:hAnsi="Cambria Math"/>
              <w:color w:val="000000" w:themeColor="text1"/>
              <w:szCs w:val="21"/>
            </w:rPr>
            <m:t>=</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t</m:t>
                  </m:r>
                  <m:r>
                    <w:rPr>
                      <w:rFonts w:ascii="Cambria Math" w:hAnsi="Cambria Math" w:hint="eastAsia"/>
                      <w:color w:val="000000" w:themeColor="text1"/>
                      <w:szCs w:val="21"/>
                    </w:rPr>
                    <m:t>c</m:t>
                  </m:r>
                  <m:r>
                    <w:rPr>
                      <w:rFonts w:ascii="Cambria Math" w:hAnsi="Cambria Math"/>
                      <w:color w:val="000000" w:themeColor="text1"/>
                      <w:szCs w:val="21"/>
                    </w:rPr>
                    <m:t>a</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tcw</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3.41P</m:t>
                  </m:r>
                </m:e>
                <m:sub>
                  <m:r>
                    <w:rPr>
                      <w:rFonts w:ascii="Cambria Math" w:hAnsi="Cambria Math"/>
                      <w:color w:val="000000" w:themeColor="text1"/>
                      <w:szCs w:val="21"/>
                    </w:rPr>
                    <m:t>e</m:t>
                  </m:r>
                </m:sub>
              </m:sSub>
            </m:num>
            <m:den>
              <m:r>
                <w:rPr>
                  <w:rFonts w:ascii="Cambria Math" w:hAnsi="Cambria Math"/>
                  <w:color w:val="000000" w:themeColor="text1"/>
                  <w:szCs w:val="21"/>
                </w:rPr>
                <m:t>2</m:t>
              </m:r>
            </m:den>
          </m:f>
        </m:oMath>
      </m:oMathPara>
    </w:p>
    <w:p w14:paraId="036B7428" w14:textId="77777777" w:rsidR="00CF0D1E" w:rsidRDefault="00CF0D1E" w:rsidP="0047486C">
      <w:pPr>
        <w:widowControl/>
        <w:ind w:firstLineChars="67" w:firstLine="141"/>
        <w:rPr>
          <w:rFonts w:ascii="宋体" w:hAnsi="宋体"/>
          <w:color w:val="000000" w:themeColor="text1"/>
          <w:szCs w:val="21"/>
        </w:rPr>
      </w:pPr>
      <w:r>
        <w:rPr>
          <w:rFonts w:ascii="黑体" w:eastAsia="黑体" w:hAnsi="黑体" w:hint="eastAsia"/>
          <w:color w:val="000000" w:themeColor="text1"/>
          <w:szCs w:val="21"/>
        </w:rPr>
        <w:t>A</w:t>
      </w:r>
      <w:r>
        <w:rPr>
          <w:rFonts w:ascii="黑体" w:eastAsia="黑体" w:hAnsi="黑体"/>
          <w:color w:val="000000" w:themeColor="text1"/>
          <w:szCs w:val="21"/>
        </w:rPr>
        <w:t>.3.2</w:t>
      </w:r>
      <w:r>
        <w:rPr>
          <w:rFonts w:ascii="宋体" w:hAnsi="宋体" w:hint="eastAsia"/>
          <w:color w:val="000000" w:themeColor="text1"/>
          <w:szCs w:val="21"/>
        </w:rPr>
        <w:t>主辅偏差：</w:t>
      </w:r>
    </w:p>
    <w:p w14:paraId="4C53D6E8" w14:textId="77777777" w:rsidR="00CF0D1E" w:rsidRDefault="00CF0D1E" w:rsidP="00CF0D1E">
      <w:pPr>
        <w:widowControl/>
        <w:ind w:firstLineChars="200" w:firstLine="420"/>
        <w:rPr>
          <w:rFonts w:ascii="宋体" w:hAnsi="宋体"/>
          <w:color w:val="000000" w:themeColor="text1"/>
          <w:szCs w:val="21"/>
        </w:rPr>
      </w:pPr>
      <m:oMathPara>
        <m:oMath>
          <m:r>
            <w:rPr>
              <w:rFonts w:ascii="Cambria Math" w:hAnsi="Cambria Math"/>
              <w:color w:val="000000" w:themeColor="text1"/>
              <w:szCs w:val="21"/>
            </w:rPr>
            <m:t>HB=</m:t>
          </m:r>
          <m:f>
            <m:fPr>
              <m:ctrlPr>
                <w:rPr>
                  <w:rFonts w:ascii="Cambria Math" w:hAnsi="Cambria Math"/>
                  <w:i/>
                  <w:color w:val="000000" w:themeColor="text1"/>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t</m:t>
                  </m:r>
                  <m:r>
                    <w:rPr>
                      <w:rFonts w:ascii="Cambria Math" w:hAnsi="Cambria Math" w:hint="eastAsia"/>
                      <w:color w:val="000000" w:themeColor="text1"/>
                      <w:szCs w:val="21"/>
                    </w:rPr>
                    <m:t>c</m:t>
                  </m:r>
                  <m:r>
                    <w:rPr>
                      <w:rFonts w:ascii="Cambria Math" w:hAnsi="Cambria Math"/>
                      <w:color w:val="000000" w:themeColor="text1"/>
                      <w:szCs w:val="21"/>
                    </w:rPr>
                    <m:t>a</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tcw</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3.41P</m:t>
                  </m:r>
                </m:e>
                <m:sub>
                  <m:r>
                    <w:rPr>
                      <w:rFonts w:ascii="Cambria Math" w:hAnsi="Cambria Math"/>
                      <w:color w:val="000000" w:themeColor="text1"/>
                      <w:szCs w:val="21"/>
                    </w:rPr>
                    <m:t>e</m:t>
                  </m:r>
                </m:sub>
              </m:sSub>
            </m:num>
            <m:den>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hint="eastAsia"/>
                      <w:color w:val="000000" w:themeColor="text1"/>
                      <w:szCs w:val="21"/>
                    </w:rPr>
                    <m:t>c</m:t>
                  </m:r>
                </m:sub>
              </m:sSub>
            </m:den>
          </m:f>
          <m:r>
            <w:rPr>
              <w:rFonts w:ascii="Cambria Math" w:hAnsi="Cambria Math"/>
              <w:color w:val="000000" w:themeColor="text1"/>
              <w:szCs w:val="21"/>
            </w:rPr>
            <m:t>×</m:t>
          </m:r>
          <m:r>
            <w:rPr>
              <w:rFonts w:ascii="Cambria Math" w:hAnsi="Cambria Math" w:hint="eastAsia"/>
              <w:color w:val="000000" w:themeColor="text1"/>
              <w:szCs w:val="21"/>
            </w:rPr>
            <m:t>100%</m:t>
          </m:r>
        </m:oMath>
      </m:oMathPara>
    </w:p>
    <w:p w14:paraId="47685AD9" w14:textId="77777777" w:rsidR="00CF0D1E" w:rsidRDefault="00CF0D1E" w:rsidP="00CF0D1E">
      <w:pPr>
        <w:widowControl/>
        <w:ind w:firstLineChars="200" w:firstLine="420"/>
        <w:rPr>
          <w:rFonts w:ascii="宋体" w:hAnsi="宋体"/>
          <w:color w:val="000000" w:themeColor="text1"/>
          <w:szCs w:val="21"/>
        </w:rPr>
      </w:pPr>
    </w:p>
    <w:p w14:paraId="09720523" w14:textId="77777777" w:rsidR="00CF0D1E" w:rsidRDefault="00CF0D1E" w:rsidP="00CF0D1E">
      <w:pPr>
        <w:widowControl/>
        <w:ind w:firstLineChars="200" w:firstLine="420"/>
        <w:rPr>
          <w:rFonts w:ascii="宋体" w:hAnsi="宋体"/>
          <w:color w:val="000000" w:themeColor="text1"/>
          <w:szCs w:val="21"/>
        </w:rPr>
      </w:pPr>
      <w:r>
        <w:rPr>
          <w:rFonts w:ascii="宋体" w:hAnsi="宋体" w:hint="eastAsia"/>
          <w:color w:val="000000" w:themeColor="text1"/>
          <w:szCs w:val="21"/>
        </w:rPr>
        <w:t>其中：</w:t>
      </w:r>
    </w:p>
    <w:p w14:paraId="763BBC12" w14:textId="77777777" w:rsidR="00CF0D1E" w:rsidRDefault="004A1446" w:rsidP="00CF0D1E">
      <w:pPr>
        <w:widowControl/>
        <w:ind w:firstLineChars="200" w:firstLine="420"/>
        <w:rPr>
          <w:rFonts w:ascii="宋体" w:hAnsi="宋体"/>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hint="eastAsia"/>
                <w:color w:val="000000" w:themeColor="text1"/>
                <w:szCs w:val="21"/>
              </w:rPr>
              <m:t>c</m:t>
            </m:r>
          </m:sub>
        </m:sSub>
      </m:oMath>
      <w:r w:rsidR="00CF0D1E">
        <w:rPr>
          <w:rFonts w:ascii="宋体" w:hAnsi="宋体" w:hint="eastAsia"/>
          <w:color w:val="000000" w:themeColor="text1"/>
          <w:szCs w:val="21"/>
        </w:rPr>
        <w:t xml:space="preserve"> </w:t>
      </w:r>
      <w:r w:rsidR="00CF0D1E">
        <w:rPr>
          <w:rFonts w:ascii="宋体" w:hAnsi="宋体"/>
          <w:color w:val="000000" w:themeColor="text1"/>
          <w:szCs w:val="21"/>
        </w:rPr>
        <w:t xml:space="preserve"> </w:t>
      </w:r>
      <w:r w:rsidR="00CF0D1E">
        <w:rPr>
          <w:rFonts w:ascii="宋体" w:hAnsi="宋体" w:hint="eastAsia"/>
          <w:color w:val="000000" w:themeColor="text1"/>
          <w:szCs w:val="21"/>
        </w:rPr>
        <w:t>—— 平均供冷量，Btu</w:t>
      </w:r>
      <w:r w:rsidR="00CF0D1E">
        <w:rPr>
          <w:rFonts w:ascii="宋体" w:hAnsi="宋体"/>
          <w:color w:val="000000" w:themeColor="text1"/>
          <w:szCs w:val="21"/>
        </w:rPr>
        <w:t>/h</w:t>
      </w:r>
      <w:r w:rsidR="00CF0D1E">
        <w:rPr>
          <w:rFonts w:ascii="宋体" w:hAnsi="宋体" w:hint="eastAsia"/>
          <w:color w:val="000000" w:themeColor="text1"/>
          <w:szCs w:val="21"/>
        </w:rPr>
        <w:t>；</w:t>
      </w:r>
    </w:p>
    <w:p w14:paraId="6CAAECC2" w14:textId="77777777" w:rsidR="00CF0D1E" w:rsidRDefault="004A1446" w:rsidP="00CF0D1E">
      <w:pPr>
        <w:widowControl/>
        <w:ind w:firstLineChars="200" w:firstLine="420"/>
        <w:rPr>
          <w:rFonts w:ascii="宋体" w:hAnsi="宋体"/>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t</m:t>
            </m:r>
            <m:r>
              <w:rPr>
                <w:rFonts w:ascii="Cambria Math" w:hAnsi="Cambria Math" w:hint="eastAsia"/>
                <w:color w:val="000000" w:themeColor="text1"/>
                <w:szCs w:val="21"/>
              </w:rPr>
              <m:t>c</m:t>
            </m:r>
            <m:r>
              <w:rPr>
                <w:rFonts w:ascii="Cambria Math" w:hAnsi="Cambria Math"/>
                <w:color w:val="000000" w:themeColor="text1"/>
                <w:szCs w:val="21"/>
              </w:rPr>
              <m:t>a</m:t>
            </m:r>
          </m:sub>
        </m:sSub>
      </m:oMath>
      <w:r w:rsidR="00CF0D1E">
        <w:rPr>
          <w:rFonts w:ascii="宋体" w:hAnsi="宋体" w:hint="eastAsia"/>
          <w:color w:val="000000" w:themeColor="text1"/>
          <w:szCs w:val="21"/>
        </w:rPr>
        <w:t>—— 风侧能力，Btu</w:t>
      </w:r>
      <w:r w:rsidR="00CF0D1E">
        <w:rPr>
          <w:rFonts w:ascii="宋体" w:hAnsi="宋体"/>
          <w:color w:val="000000" w:themeColor="text1"/>
          <w:szCs w:val="21"/>
        </w:rPr>
        <w:t>/h</w:t>
      </w:r>
      <w:r w:rsidR="00CF0D1E">
        <w:rPr>
          <w:rFonts w:ascii="宋体" w:hAnsi="宋体" w:hint="eastAsia"/>
          <w:color w:val="000000" w:themeColor="text1"/>
          <w:szCs w:val="21"/>
        </w:rPr>
        <w:t>；</w:t>
      </w:r>
    </w:p>
    <w:p w14:paraId="7449AFCE" w14:textId="77777777" w:rsidR="00CF0D1E" w:rsidRDefault="004A1446" w:rsidP="00CF0D1E">
      <w:pPr>
        <w:widowControl/>
        <w:ind w:firstLineChars="200" w:firstLine="420"/>
        <w:rPr>
          <w:rFonts w:ascii="宋体" w:hAnsi="宋体"/>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Q</m:t>
            </m:r>
          </m:e>
          <m:sub>
            <m:r>
              <w:rPr>
                <w:rFonts w:ascii="Cambria Math" w:hAnsi="Cambria Math"/>
                <w:color w:val="000000" w:themeColor="text1"/>
                <w:szCs w:val="21"/>
              </w:rPr>
              <m:t>tcw</m:t>
            </m:r>
          </m:sub>
        </m:sSub>
      </m:oMath>
      <w:r w:rsidR="00CF0D1E">
        <w:rPr>
          <w:rFonts w:ascii="宋体" w:hAnsi="宋体" w:hint="eastAsia"/>
          <w:color w:val="000000" w:themeColor="text1"/>
          <w:szCs w:val="21"/>
        </w:rPr>
        <w:t>—— 水侧能力，Btu</w:t>
      </w:r>
      <w:r w:rsidR="00CF0D1E">
        <w:rPr>
          <w:rFonts w:ascii="宋体" w:hAnsi="宋体"/>
          <w:color w:val="000000" w:themeColor="text1"/>
          <w:szCs w:val="21"/>
        </w:rPr>
        <w:t>/h</w:t>
      </w:r>
      <w:r w:rsidR="00CF0D1E">
        <w:rPr>
          <w:rFonts w:ascii="宋体" w:hAnsi="宋体" w:hint="eastAsia"/>
          <w:color w:val="000000" w:themeColor="text1"/>
          <w:szCs w:val="21"/>
        </w:rPr>
        <w:t>；</w:t>
      </w:r>
    </w:p>
    <w:p w14:paraId="49EA703D" w14:textId="77777777" w:rsidR="007D62A7" w:rsidRDefault="004A1446" w:rsidP="00CF0D1E">
      <w:pPr>
        <w:widowControl/>
        <w:ind w:firstLineChars="200" w:firstLine="420"/>
        <w:rPr>
          <w:sz w:val="32"/>
          <w:szCs w:val="32"/>
        </w:rPr>
      </w:pPr>
      <m:oMath>
        <m:sSub>
          <m:sSubPr>
            <m:ctrlPr>
              <w:rPr>
                <w:rFonts w:ascii="Cambria Math" w:hAnsi="Cambria Math"/>
                <w:i/>
                <w:color w:val="000000" w:themeColor="text1"/>
                <w:szCs w:val="21"/>
              </w:rPr>
            </m:ctrlPr>
          </m:sSubPr>
          <m:e>
            <m:r>
              <w:rPr>
                <w:rFonts w:ascii="Cambria Math" w:hAnsi="Cambria Math"/>
                <w:color w:val="000000" w:themeColor="text1"/>
                <w:szCs w:val="21"/>
              </w:rPr>
              <m:t>P</m:t>
            </m:r>
          </m:e>
          <m:sub>
            <m:r>
              <w:rPr>
                <w:rFonts w:ascii="Cambria Math" w:hAnsi="Cambria Math"/>
                <w:color w:val="000000" w:themeColor="text1"/>
                <w:szCs w:val="21"/>
              </w:rPr>
              <m:t>e</m:t>
            </m:r>
          </m:sub>
        </m:sSub>
      </m:oMath>
      <w:r w:rsidR="00CF0D1E">
        <w:rPr>
          <w:rFonts w:ascii="宋体" w:hAnsi="宋体" w:hint="eastAsia"/>
          <w:color w:val="000000" w:themeColor="text1"/>
          <w:szCs w:val="21"/>
        </w:rPr>
        <w:t xml:space="preserve"> </w:t>
      </w:r>
      <w:r w:rsidR="00CF0D1E">
        <w:rPr>
          <w:rFonts w:ascii="宋体" w:hAnsi="宋体"/>
          <w:color w:val="000000" w:themeColor="text1"/>
          <w:szCs w:val="21"/>
        </w:rPr>
        <w:t xml:space="preserve"> </w:t>
      </w:r>
      <w:r w:rsidR="00CF0D1E">
        <w:rPr>
          <w:rFonts w:ascii="宋体" w:hAnsi="宋体" w:hint="eastAsia"/>
          <w:color w:val="000000" w:themeColor="text1"/>
          <w:szCs w:val="21"/>
        </w:rPr>
        <w:t>—— 输入功率，W。</w:t>
      </w:r>
      <w:r w:rsidR="00CF0D1E">
        <w:rPr>
          <w:rFonts w:ascii="宋体" w:hAnsi="宋体"/>
          <w:color w:val="000000" w:themeColor="text1"/>
          <w:szCs w:val="21"/>
        </w:rPr>
        <w:t xml:space="preserve"> </w:t>
      </w:r>
      <w:r w:rsidR="006A3A45">
        <w:rPr>
          <w:noProof/>
        </w:rPr>
        <mc:AlternateContent>
          <mc:Choice Requires="wps">
            <w:drawing>
              <wp:anchor distT="0" distB="0" distL="114300" distR="114300" simplePos="0" relativeHeight="251662336" behindDoc="0" locked="0" layoutInCell="1" allowOverlap="1" wp14:anchorId="27152631" wp14:editId="7166DB26">
                <wp:simplePos x="0" y="0"/>
                <wp:positionH relativeFrom="column">
                  <wp:posOffset>1883410</wp:posOffset>
                </wp:positionH>
                <wp:positionV relativeFrom="paragraph">
                  <wp:posOffset>501015</wp:posOffset>
                </wp:positionV>
                <wp:extent cx="2101850" cy="0"/>
                <wp:effectExtent l="12065" t="8890" r="10160" b="1016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1850" cy="0"/>
                        </a:xfrm>
                        <a:prstGeom prst="straightConnector1">
                          <a:avLst/>
                        </a:prstGeom>
                        <a:noFill/>
                        <a:ln w="12700">
                          <a:solidFill>
                            <a:srgbClr val="000000"/>
                          </a:solidFill>
                          <a:round/>
                        </a:ln>
                      </wps:spPr>
                      <wps:bodyPr/>
                    </wps:wsp>
                  </a:graphicData>
                </a:graphic>
              </wp:anchor>
            </w:drawing>
          </mc:Choice>
          <mc:Fallback>
            <w:pict>
              <v:shapetype w14:anchorId="7CD7ABCC" id="_x0000_t32" coordsize="21600,21600" o:spt="32" o:oned="t" path="m,l21600,21600e" filled="f">
                <v:path arrowok="t" fillok="f" o:connecttype="none"/>
                <o:lock v:ext="edit" shapetype="t"/>
              </v:shapetype>
              <v:shape id="直接箭头连接符 7" o:spid="_x0000_s1026" type="#_x0000_t32" style="position:absolute;left:0;text-align:left;margin-left:148.3pt;margin-top:39.45pt;width:165.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" strokeweight="1pt"/>
            </w:pict>
          </mc:Fallback>
        </mc:AlternateContent>
      </w:r>
    </w:p>
    <w:sectPr w:rsidR="007D62A7">
      <w:footerReference w:type="even" r:id="rId1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05604" w14:textId="77777777" w:rsidR="004A1446" w:rsidRDefault="004A1446">
      <w:r>
        <w:separator/>
      </w:r>
    </w:p>
  </w:endnote>
  <w:endnote w:type="continuationSeparator" w:id="0">
    <w:p w14:paraId="1FD5507C" w14:textId="77777777" w:rsidR="004A1446" w:rsidRDefault="004A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308F6" w14:textId="77777777" w:rsidR="00927542" w:rsidRDefault="00927542">
    <w:pPr>
      <w:pStyle w:val="a2"/>
      <w:numPr>
        <w:ilvl w:val="0"/>
        <w:numId w:val="0"/>
      </w:numPr>
      <w:rPr>
        <w:rStyle w:val="afb"/>
      </w:rPr>
    </w:pPr>
    <w:r>
      <w:rPr>
        <w:rStyle w:val="afb"/>
      </w:rPr>
      <w:fldChar w:fldCharType="begin"/>
    </w:r>
    <w:r>
      <w:rPr>
        <w:rStyle w:val="afb"/>
      </w:rPr>
      <w:instrText xml:space="preserve">PAGE  </w:instrText>
    </w:r>
    <w:r>
      <w:rPr>
        <w:rStyle w:val="afb"/>
      </w:rPr>
      <w:fldChar w:fldCharType="separate"/>
    </w:r>
    <w:r>
      <w:rPr>
        <w:rStyle w:val="afb"/>
      </w:rPr>
      <w:t>10</w:t>
    </w:r>
    <w:r>
      <w:rPr>
        <w:rStyle w:val="af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5102064"/>
      <w:docPartObj>
        <w:docPartGallery w:val="AutoText"/>
      </w:docPartObj>
    </w:sdtPr>
    <w:sdtEndPr/>
    <w:sdtContent>
      <w:p w14:paraId="3032787A" w14:textId="77777777" w:rsidR="00927542" w:rsidRDefault="00927542">
        <w:pPr>
          <w:pStyle w:val="af7"/>
          <w:jc w:val="center"/>
        </w:pPr>
        <w:r>
          <w:fldChar w:fldCharType="begin"/>
        </w:r>
        <w:r>
          <w:instrText>PAGE   \* MERGEFORMAT</w:instrText>
        </w:r>
        <w:r>
          <w:fldChar w:fldCharType="separate"/>
        </w:r>
        <w:r w:rsidR="006D4D15" w:rsidRPr="006D4D15">
          <w:rPr>
            <w:noProof/>
            <w:lang w:val="zh-CN"/>
          </w:rPr>
          <w:t>I</w:t>
        </w:r>
        <w:r>
          <w:fldChar w:fldCharType="end"/>
        </w:r>
      </w:p>
    </w:sdtContent>
  </w:sdt>
  <w:p w14:paraId="1B44B31E" w14:textId="77777777" w:rsidR="00927542" w:rsidRDefault="00927542">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AB973" w14:textId="77777777" w:rsidR="009771ED" w:rsidRDefault="009771ED" w:rsidP="001F6792">
    <w:pPr>
      <w:pStyle w:val="af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368245"/>
      <w:docPartObj>
        <w:docPartGallery w:val="AutoText"/>
      </w:docPartObj>
    </w:sdtPr>
    <w:sdtEndPr/>
    <w:sdtContent>
      <w:p w14:paraId="2FF71A58" w14:textId="77777777" w:rsidR="00927542" w:rsidRDefault="00927542">
        <w:pPr>
          <w:pStyle w:val="af7"/>
          <w:jc w:val="center"/>
        </w:pPr>
        <w:r>
          <w:fldChar w:fldCharType="begin"/>
        </w:r>
        <w:r>
          <w:instrText>PAGE   \* MERGEFORMAT</w:instrText>
        </w:r>
        <w:r>
          <w:fldChar w:fldCharType="separate"/>
        </w:r>
        <w:r w:rsidR="006D4D15" w:rsidRPr="006D4D15">
          <w:rPr>
            <w:noProof/>
            <w:lang w:val="zh-CN"/>
          </w:rPr>
          <w:t>1</w:t>
        </w:r>
        <w:r>
          <w:fldChar w:fldCharType="end"/>
        </w:r>
      </w:p>
    </w:sdtContent>
  </w:sdt>
  <w:p w14:paraId="35BA7358" w14:textId="77777777" w:rsidR="00927542" w:rsidRDefault="00927542">
    <w:pPr>
      <w:pStyle w:val="af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3D7C1" w14:textId="77777777" w:rsidR="00927542" w:rsidRDefault="00927542">
    <w:pPr>
      <w:pStyle w:val="af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5E78F7BB" w14:textId="77777777" w:rsidR="00927542" w:rsidRDefault="00927542">
    <w:pPr>
      <w:pStyle w:val="af7"/>
    </w:pPr>
  </w:p>
  <w:p w14:paraId="61C49B12" w14:textId="77777777" w:rsidR="00927542" w:rsidRDefault="009275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A50C2" w14:textId="77777777" w:rsidR="004A1446" w:rsidRDefault="004A1446">
      <w:r>
        <w:separator/>
      </w:r>
    </w:p>
  </w:footnote>
  <w:footnote w:type="continuationSeparator" w:id="0">
    <w:p w14:paraId="45090C2B" w14:textId="77777777" w:rsidR="004A1446" w:rsidRDefault="004A1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C3928" w14:textId="77777777" w:rsidR="00927542" w:rsidRDefault="00927542">
    <w:pPr>
      <w:pStyle w:val="aff"/>
      <w:jc w:val="left"/>
    </w:pPr>
    <w:r>
      <w:rPr>
        <w:rFonts w:hint="eastAsia"/>
      </w:rPr>
      <w:t>JB</w:t>
    </w:r>
    <w:r>
      <w:t xml:space="preserve">/T </w:t>
    </w:r>
    <w:r>
      <w:rPr>
        <w:color w:val="FF0000"/>
      </w:rPr>
      <w:t>XXXX</w:t>
    </w:r>
    <w:r>
      <w:t>—202</w:t>
    </w:r>
    <w:r>
      <w:rPr>
        <w:color w:val="FF0000"/>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10D05" w14:textId="4E423E78" w:rsidR="00927542" w:rsidRDefault="00927542">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04A89" w14:textId="77777777" w:rsidR="009771ED" w:rsidRPr="00E66393" w:rsidRDefault="009771ED" w:rsidP="009771ED">
    <w:pPr>
      <w:jc w:val="center"/>
    </w:pPr>
  </w:p>
  <w:p w14:paraId="1845ADBA" w14:textId="77777777" w:rsidR="009771ED" w:rsidRDefault="009771ED" w:rsidP="009771ED">
    <w:pPr>
      <w:jc w:val="right"/>
    </w:pPr>
    <w:r>
      <w:t>T/CRAAS-</w:t>
    </w:r>
    <w:r>
      <w:rPr>
        <w:rFonts w:hint="eastAsia"/>
      </w:rPr>
      <w:t>×××</w:t>
    </w:r>
    <w:r>
      <w:rPr>
        <w:rFonts w:hint="eastAsia"/>
      </w:rPr>
      <w:t>-</w:t>
    </w:r>
    <w:r>
      <w:t>202</w:t>
    </w:r>
    <w:r w:rsidRPr="004723E8">
      <w:rPr>
        <w:rFonts w:hint="eastAsia"/>
      </w:rPr>
      <w:t>2</w:t>
    </w:r>
  </w:p>
  <w:p w14:paraId="37B83945" w14:textId="77777777" w:rsidR="009771ED" w:rsidRPr="00E66393" w:rsidRDefault="009771ED" w:rsidP="00E663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A3379"/>
    <w:multiLevelType w:val="hybridMultilevel"/>
    <w:tmpl w:val="BA501DFE"/>
    <w:lvl w:ilvl="0" w:tplc="D5048FC4">
      <w:start w:val="1"/>
      <w:numFmt w:val="decimal"/>
      <w:lvlText w:val="%1）"/>
      <w:lvlJc w:val="left"/>
      <w:pPr>
        <w:tabs>
          <w:tab w:val="num" w:pos="856"/>
        </w:tabs>
        <w:ind w:left="856"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 w15:restartNumberingAfterBreak="0">
    <w:nsid w:val="045C6230"/>
    <w:multiLevelType w:val="multilevel"/>
    <w:tmpl w:val="045C6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87991"/>
    <w:multiLevelType w:val="multilevel"/>
    <w:tmpl w:val="0B98799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445F67"/>
    <w:multiLevelType w:val="multilevel"/>
    <w:tmpl w:val="DCD0A75C"/>
    <w:lvl w:ilvl="0">
      <w:start w:val="1"/>
      <w:numFmt w:val="decimal"/>
      <w:lvlText w:val="%1."/>
      <w:lvlJc w:val="left"/>
      <w:pPr>
        <w:ind w:left="0" w:firstLine="0"/>
      </w:pPr>
      <w:rPr>
        <w:rFonts w:ascii="Times New Roman" w:eastAsia="宋体" w:hAnsi="Times New Roman" w:cs="Times New Roman" w:hint="eastAsia"/>
        <w:b w:val="0"/>
        <w:bCs w:val="0"/>
        <w:i w:val="0"/>
        <w:iCs w:val="0"/>
        <w:smallCaps w:val="0"/>
        <w:strike w:val="0"/>
        <w:color w:val="000000"/>
        <w:spacing w:val="0"/>
        <w:w w:val="100"/>
        <w:position w:val="0"/>
        <w:sz w:val="19"/>
        <w:szCs w:val="19"/>
        <w:u w:val="no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 w15:restartNumberingAfterBreak="0">
    <w:nsid w:val="15884A06"/>
    <w:multiLevelType w:val="multilevel"/>
    <w:tmpl w:val="15884A06"/>
    <w:lvl w:ilvl="0">
      <w:start w:val="1"/>
      <w:numFmt w:val="upperLetter"/>
      <w:pStyle w:val="HTML"/>
      <w:suff w:val="nothing"/>
      <w:lvlText w:val="附　录　%1"/>
      <w:lvlJc w:val="left"/>
      <w:pPr>
        <w:ind w:left="5246" w:firstLine="0"/>
      </w:pPr>
      <w:rPr>
        <w:rFonts w:hAnsi="Times New Roman" w:cs="Times New Roman" w:hint="eastAsia"/>
        <w:b w:val="0"/>
        <w:bCs w:val="0"/>
        <w:i w:val="0"/>
        <w:iCs w:val="0"/>
        <w:caps w:val="0"/>
        <w:smallCaps w:val="0"/>
        <w:strike w:val="0"/>
        <w:dstrike w:val="0"/>
        <w:vanish w:val="0"/>
        <w:color w:val="000000"/>
        <w:spacing w:val="0"/>
        <w:position w:val="0"/>
        <w:u w:val="none"/>
        <w:vertAlign w:val="baseline"/>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pStyle w:val="a"/>
      <w:suff w:val="nothing"/>
      <w:lvlText w:val="%1.%2.%3　"/>
      <w:lvlJc w:val="left"/>
      <w:pPr>
        <w:ind w:left="5104" w:firstLine="0"/>
      </w:pPr>
      <w:rPr>
        <w:rFonts w:ascii="黑体" w:eastAsia="黑体" w:hAnsi="Times New Roman" w:hint="eastAsia"/>
        <w:b w:val="0"/>
        <w:i w:val="0"/>
        <w:color w:val="auto"/>
        <w:sz w:val="21"/>
      </w:rPr>
    </w:lvl>
    <w:lvl w:ilvl="3">
      <w:start w:val="1"/>
      <w:numFmt w:val="decimal"/>
      <w:pStyle w:val="a0"/>
      <w:suff w:val="nothing"/>
      <w:lvlText w:val="%1.%2.1"/>
      <w:lvlJc w:val="left"/>
      <w:pPr>
        <w:ind w:left="5672" w:firstLine="0"/>
      </w:pPr>
      <w:rPr>
        <w:rFonts w:ascii="黑体" w:eastAsia="黑体" w:hAnsi="Times New Roman" w:hint="eastAsia"/>
        <w:b w:val="0"/>
        <w:i w:val="0"/>
        <w:sz w:val="21"/>
      </w:rPr>
    </w:lvl>
    <w:lvl w:ilvl="4">
      <w:start w:val="1"/>
      <w:numFmt w:val="decimal"/>
      <w:pStyle w:val="a1"/>
      <w:suff w:val="nothing"/>
      <w:lvlText w:val="%1.%2.%3.%4.%5　"/>
      <w:lvlJc w:val="left"/>
      <w:pPr>
        <w:ind w:left="5104" w:firstLine="0"/>
      </w:pPr>
      <w:rPr>
        <w:rFonts w:ascii="黑体" w:eastAsia="黑体" w:hAnsi="Times New Roman" w:hint="eastAsia"/>
        <w:b w:val="0"/>
        <w:i w:val="0"/>
        <w:sz w:val="21"/>
      </w:rPr>
    </w:lvl>
    <w:lvl w:ilvl="5">
      <w:start w:val="1"/>
      <w:numFmt w:val="decimal"/>
      <w:pStyle w:val="a2"/>
      <w:suff w:val="nothing"/>
      <w:lvlText w:val="%1.%2.%3.%4.%5.%6　"/>
      <w:lvlJc w:val="left"/>
      <w:pPr>
        <w:ind w:left="5104" w:firstLine="0"/>
      </w:pPr>
      <w:rPr>
        <w:rFonts w:ascii="黑体" w:eastAsia="黑体" w:hAnsi="Times New Roman" w:hint="eastAsia"/>
        <w:b w:val="0"/>
        <w:i w:val="0"/>
        <w:sz w:val="21"/>
      </w:rPr>
    </w:lvl>
    <w:lvl w:ilvl="6">
      <w:start w:val="1"/>
      <w:numFmt w:val="decimal"/>
      <w:pStyle w:val="a3"/>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left" w:pos="9498"/>
        </w:tabs>
        <w:ind w:left="9498" w:hanging="1418"/>
      </w:pPr>
      <w:rPr>
        <w:rFonts w:hint="eastAsia"/>
      </w:rPr>
    </w:lvl>
    <w:lvl w:ilvl="8">
      <w:start w:val="1"/>
      <w:numFmt w:val="decimal"/>
      <w:lvlText w:val="%1.%2.%3.%4.%5.%6.%7.%8.%9"/>
      <w:lvlJc w:val="left"/>
      <w:pPr>
        <w:tabs>
          <w:tab w:val="left" w:pos="10206"/>
        </w:tabs>
        <w:ind w:left="10206" w:hanging="1700"/>
      </w:pPr>
      <w:rPr>
        <w:rFonts w:hint="eastAsia"/>
      </w:rPr>
    </w:lvl>
  </w:abstractNum>
  <w:abstractNum w:abstractNumId="5" w15:restartNumberingAfterBreak="0">
    <w:nsid w:val="3871137F"/>
    <w:multiLevelType w:val="multilevel"/>
    <w:tmpl w:val="2C6689A2"/>
    <w:lvl w:ilvl="0">
      <w:start w:val="8"/>
      <w:numFmt w:val="decimal"/>
      <w:lvlText w:val="%1"/>
      <w:lvlJc w:val="left"/>
      <w:pPr>
        <w:ind w:left="425" w:hanging="425"/>
      </w:pPr>
      <w:rPr>
        <w:rFonts w:hint="eastAsia"/>
      </w:rPr>
    </w:lvl>
    <w:lvl w:ilvl="1">
      <w:start w:val="3"/>
      <w:numFmt w:val="decimal"/>
      <w:lvlText w:val="%1.%2"/>
      <w:lvlJc w:val="left"/>
      <w:pPr>
        <w:ind w:left="992" w:hanging="567"/>
      </w:pPr>
      <w:rPr>
        <w:rFonts w:hint="eastAsia"/>
      </w:rPr>
    </w:lvl>
    <w:lvl w:ilvl="2">
      <w:start w:val="1"/>
      <w:numFmt w:val="decimal"/>
      <w:lvlText w:val="%1.%2.%3"/>
      <w:lvlJc w:val="left"/>
      <w:pPr>
        <w:ind w:left="709"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427C54CA"/>
    <w:multiLevelType w:val="multilevel"/>
    <w:tmpl w:val="427C54CA"/>
    <w:lvl w:ilvl="0">
      <w:start w:val="1"/>
      <w:numFmt w:val="decimal"/>
      <w:lvlText w:val="%1"/>
      <w:lvlJc w:val="left"/>
      <w:pPr>
        <w:ind w:left="420" w:hanging="420"/>
      </w:pPr>
      <w:rPr>
        <w:rFonts w:hint="eastAsia"/>
      </w:rPr>
    </w:lvl>
    <w:lvl w:ilvl="1">
      <w:start w:val="1"/>
      <w:numFmt w:val="decimal"/>
      <w:lvlText w:val="%2 "/>
      <w:lvlJc w:val="left"/>
      <w:pPr>
        <w:ind w:left="420" w:hanging="420"/>
      </w:pPr>
      <w:rPr>
        <w:rFonts w:hint="eastAsia"/>
      </w:rPr>
    </w:lvl>
    <w:lvl w:ilvl="2">
      <w:start w:val="1"/>
      <w:numFmt w:val="lowerRoman"/>
      <w:lvlText w:val="%3."/>
      <w:lvlJc w:val="right"/>
      <w:pPr>
        <w:ind w:left="1260" w:hanging="420"/>
      </w:pPr>
    </w:lvl>
    <w:lvl w:ilvl="3">
      <w:start w:val="1"/>
      <w:numFmt w:val="lowerLetter"/>
      <w:lvlText w:val="%4）"/>
      <w:lvlJc w:val="left"/>
      <w:pPr>
        <w:ind w:left="1620" w:hanging="360"/>
      </w:pPr>
      <w:rPr>
        <w:rFonts w:hint="default"/>
      </w:rPr>
    </w:lvl>
    <w:lvl w:ilvl="4">
      <w:start w:val="1"/>
      <w:numFmt w:val="decimal"/>
      <w:lvlText w:val="%5）"/>
      <w:lvlJc w:val="left"/>
      <w:pPr>
        <w:ind w:left="2040" w:hanging="360"/>
      </w:pPr>
      <w:rPr>
        <w:rFonts w:hint="default"/>
      </w:rPr>
    </w:lvl>
    <w:lvl w:ilvl="5">
      <w:start w:val="1"/>
      <w:numFmt w:val="lowerLetter"/>
      <w:lvlText w:val="%6)"/>
      <w:lvlJc w:val="left"/>
      <w:pPr>
        <w:ind w:left="2460" w:hanging="360"/>
      </w:pPr>
      <w:rPr>
        <w:rFonts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7747F8"/>
    <w:multiLevelType w:val="multilevel"/>
    <w:tmpl w:val="4B7747F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57D3FBC"/>
    <w:multiLevelType w:val="multilevel"/>
    <w:tmpl w:val="657D3FBC"/>
    <w:lvl w:ilvl="0">
      <w:start w:val="1"/>
      <w:numFmt w:val="upperLetter"/>
      <w:pStyle w:val="a4"/>
      <w:suff w:val="nothing"/>
      <w:lvlText w:val="附　录　%1"/>
      <w:lvlJc w:val="left"/>
      <w:pPr>
        <w:ind w:left="4536"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142"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pStyle w:val="ae"/>
      <w:suff w:val="nothing"/>
      <w:lvlText w:val="%1%2.%3.%4.%5　"/>
      <w:lvlJc w:val="left"/>
      <w:pPr>
        <w:ind w:left="1985"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57E3493"/>
    <w:multiLevelType w:val="multilevel"/>
    <w:tmpl w:val="757E3493"/>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8E71099"/>
    <w:multiLevelType w:val="multilevel"/>
    <w:tmpl w:val="78E71099"/>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7A6D7165"/>
    <w:multiLevelType w:val="multilevel"/>
    <w:tmpl w:val="0B98799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9"/>
  </w:num>
  <w:num w:numId="3">
    <w:abstractNumId w:val="8"/>
  </w:num>
  <w:num w:numId="4">
    <w:abstractNumId w:val="6"/>
  </w:num>
  <w:num w:numId="5">
    <w:abstractNumId w:val="10"/>
  </w:num>
  <w:num w:numId="6">
    <w:abstractNumId w:val="11"/>
  </w:num>
  <w:num w:numId="7">
    <w:abstractNumId w:val="2"/>
  </w:num>
  <w:num w:numId="8">
    <w:abstractNumId w:val="1"/>
  </w:num>
  <w:num w:numId="9">
    <w:abstractNumId w:val="7"/>
  </w:num>
  <w:num w:numId="10">
    <w:abstractNumId w:val="5"/>
  </w:num>
  <w:num w:numId="11">
    <w:abstractNumId w:val="1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D9E"/>
    <w:rsid w:val="00001F42"/>
    <w:rsid w:val="000065AB"/>
    <w:rsid w:val="00017EE8"/>
    <w:rsid w:val="00024A54"/>
    <w:rsid w:val="00031222"/>
    <w:rsid w:val="0003265F"/>
    <w:rsid w:val="0003299D"/>
    <w:rsid w:val="00036EDA"/>
    <w:rsid w:val="00053ED7"/>
    <w:rsid w:val="00060E93"/>
    <w:rsid w:val="00062923"/>
    <w:rsid w:val="00063A25"/>
    <w:rsid w:val="00072886"/>
    <w:rsid w:val="00080414"/>
    <w:rsid w:val="000839A5"/>
    <w:rsid w:val="00086AB0"/>
    <w:rsid w:val="00096387"/>
    <w:rsid w:val="000B3365"/>
    <w:rsid w:val="000B71B2"/>
    <w:rsid w:val="000B7E89"/>
    <w:rsid w:val="000D0C44"/>
    <w:rsid w:val="000E15C0"/>
    <w:rsid w:val="000E530C"/>
    <w:rsid w:val="000F11AA"/>
    <w:rsid w:val="00111715"/>
    <w:rsid w:val="001138F1"/>
    <w:rsid w:val="001147C3"/>
    <w:rsid w:val="001437E4"/>
    <w:rsid w:val="00153D44"/>
    <w:rsid w:val="00166861"/>
    <w:rsid w:val="001717E5"/>
    <w:rsid w:val="0017593E"/>
    <w:rsid w:val="0018759B"/>
    <w:rsid w:val="0019255F"/>
    <w:rsid w:val="001960C6"/>
    <w:rsid w:val="001A55B3"/>
    <w:rsid w:val="001B411F"/>
    <w:rsid w:val="001B7CBA"/>
    <w:rsid w:val="001C16FF"/>
    <w:rsid w:val="001C565F"/>
    <w:rsid w:val="00224A3A"/>
    <w:rsid w:val="00224D92"/>
    <w:rsid w:val="00232808"/>
    <w:rsid w:val="002329F3"/>
    <w:rsid w:val="00244ACE"/>
    <w:rsid w:val="00253C5E"/>
    <w:rsid w:val="00274A13"/>
    <w:rsid w:val="00274D9E"/>
    <w:rsid w:val="00277477"/>
    <w:rsid w:val="002855AF"/>
    <w:rsid w:val="00292F28"/>
    <w:rsid w:val="0029570E"/>
    <w:rsid w:val="002B7209"/>
    <w:rsid w:val="002C056A"/>
    <w:rsid w:val="002D3167"/>
    <w:rsid w:val="002D4FC1"/>
    <w:rsid w:val="002D7C6F"/>
    <w:rsid w:val="002E748C"/>
    <w:rsid w:val="00307D25"/>
    <w:rsid w:val="00310880"/>
    <w:rsid w:val="00314BEA"/>
    <w:rsid w:val="003246FB"/>
    <w:rsid w:val="00324DE8"/>
    <w:rsid w:val="00340092"/>
    <w:rsid w:val="003472DD"/>
    <w:rsid w:val="00352D4E"/>
    <w:rsid w:val="0035357A"/>
    <w:rsid w:val="00360E45"/>
    <w:rsid w:val="0036559E"/>
    <w:rsid w:val="00366A3F"/>
    <w:rsid w:val="00370AC5"/>
    <w:rsid w:val="00382C07"/>
    <w:rsid w:val="00383351"/>
    <w:rsid w:val="00384D2D"/>
    <w:rsid w:val="00385344"/>
    <w:rsid w:val="00391F8E"/>
    <w:rsid w:val="003A1B25"/>
    <w:rsid w:val="003A7CAD"/>
    <w:rsid w:val="003B317F"/>
    <w:rsid w:val="003C0E64"/>
    <w:rsid w:val="003C4108"/>
    <w:rsid w:val="003C5D5A"/>
    <w:rsid w:val="003D6241"/>
    <w:rsid w:val="003F29A2"/>
    <w:rsid w:val="003F6C3C"/>
    <w:rsid w:val="00403563"/>
    <w:rsid w:val="00403B8F"/>
    <w:rsid w:val="00405DE0"/>
    <w:rsid w:val="0040621C"/>
    <w:rsid w:val="00416929"/>
    <w:rsid w:val="00422395"/>
    <w:rsid w:val="004267A5"/>
    <w:rsid w:val="00437ED9"/>
    <w:rsid w:val="00440ED2"/>
    <w:rsid w:val="0044785D"/>
    <w:rsid w:val="004478CF"/>
    <w:rsid w:val="0045131D"/>
    <w:rsid w:val="004557CB"/>
    <w:rsid w:val="00460BB1"/>
    <w:rsid w:val="004646A8"/>
    <w:rsid w:val="00464CCB"/>
    <w:rsid w:val="004723E8"/>
    <w:rsid w:val="00473E1A"/>
    <w:rsid w:val="0047486C"/>
    <w:rsid w:val="00481CCB"/>
    <w:rsid w:val="00481D6F"/>
    <w:rsid w:val="004A0FF2"/>
    <w:rsid w:val="004A1446"/>
    <w:rsid w:val="004A6962"/>
    <w:rsid w:val="004B7B24"/>
    <w:rsid w:val="004D0256"/>
    <w:rsid w:val="004D4127"/>
    <w:rsid w:val="004E12E5"/>
    <w:rsid w:val="004E715F"/>
    <w:rsid w:val="004F6D34"/>
    <w:rsid w:val="0050230F"/>
    <w:rsid w:val="00506820"/>
    <w:rsid w:val="00507C87"/>
    <w:rsid w:val="00521524"/>
    <w:rsid w:val="00527C2A"/>
    <w:rsid w:val="0053286B"/>
    <w:rsid w:val="00533FEE"/>
    <w:rsid w:val="005340E9"/>
    <w:rsid w:val="0053766C"/>
    <w:rsid w:val="0054007D"/>
    <w:rsid w:val="0054711D"/>
    <w:rsid w:val="005529E4"/>
    <w:rsid w:val="00562577"/>
    <w:rsid w:val="005706BD"/>
    <w:rsid w:val="005743E7"/>
    <w:rsid w:val="005840C9"/>
    <w:rsid w:val="00586314"/>
    <w:rsid w:val="00591A4D"/>
    <w:rsid w:val="00597A67"/>
    <w:rsid w:val="005A6743"/>
    <w:rsid w:val="005B1990"/>
    <w:rsid w:val="005B316B"/>
    <w:rsid w:val="005C035D"/>
    <w:rsid w:val="005C5F07"/>
    <w:rsid w:val="005C7E3C"/>
    <w:rsid w:val="005D11C9"/>
    <w:rsid w:val="005D6934"/>
    <w:rsid w:val="005E4041"/>
    <w:rsid w:val="005F4D29"/>
    <w:rsid w:val="006042CD"/>
    <w:rsid w:val="00617E7E"/>
    <w:rsid w:val="006214B9"/>
    <w:rsid w:val="006223F3"/>
    <w:rsid w:val="00625BCF"/>
    <w:rsid w:val="00636FE7"/>
    <w:rsid w:val="006418E5"/>
    <w:rsid w:val="00642D03"/>
    <w:rsid w:val="00643D72"/>
    <w:rsid w:val="0064588D"/>
    <w:rsid w:val="006530A3"/>
    <w:rsid w:val="00656940"/>
    <w:rsid w:val="00666677"/>
    <w:rsid w:val="00667308"/>
    <w:rsid w:val="00670C85"/>
    <w:rsid w:val="0067167E"/>
    <w:rsid w:val="00672B5D"/>
    <w:rsid w:val="006734AC"/>
    <w:rsid w:val="00673BA3"/>
    <w:rsid w:val="00673BCB"/>
    <w:rsid w:val="00676C4F"/>
    <w:rsid w:val="00685742"/>
    <w:rsid w:val="006A2D7A"/>
    <w:rsid w:val="006A34C6"/>
    <w:rsid w:val="006A3A45"/>
    <w:rsid w:val="006C6FDD"/>
    <w:rsid w:val="006C72D1"/>
    <w:rsid w:val="006D4D15"/>
    <w:rsid w:val="006D7A56"/>
    <w:rsid w:val="006E014F"/>
    <w:rsid w:val="006E24E8"/>
    <w:rsid w:val="006E6229"/>
    <w:rsid w:val="006F2715"/>
    <w:rsid w:val="006F7059"/>
    <w:rsid w:val="007001A9"/>
    <w:rsid w:val="00702857"/>
    <w:rsid w:val="007048AB"/>
    <w:rsid w:val="007079F5"/>
    <w:rsid w:val="00710676"/>
    <w:rsid w:val="00710F4B"/>
    <w:rsid w:val="007137DF"/>
    <w:rsid w:val="00713875"/>
    <w:rsid w:val="00722DE9"/>
    <w:rsid w:val="00725833"/>
    <w:rsid w:val="00725B66"/>
    <w:rsid w:val="00726C24"/>
    <w:rsid w:val="00727E76"/>
    <w:rsid w:val="00734B08"/>
    <w:rsid w:val="007369C8"/>
    <w:rsid w:val="00756543"/>
    <w:rsid w:val="007569B9"/>
    <w:rsid w:val="00756D19"/>
    <w:rsid w:val="00756E67"/>
    <w:rsid w:val="00767D16"/>
    <w:rsid w:val="00771530"/>
    <w:rsid w:val="00773782"/>
    <w:rsid w:val="007800B1"/>
    <w:rsid w:val="007836FA"/>
    <w:rsid w:val="0079604C"/>
    <w:rsid w:val="007A1BF8"/>
    <w:rsid w:val="007A4E5E"/>
    <w:rsid w:val="007C556F"/>
    <w:rsid w:val="007D289B"/>
    <w:rsid w:val="007D558C"/>
    <w:rsid w:val="007D62A7"/>
    <w:rsid w:val="007E208F"/>
    <w:rsid w:val="007E6A6A"/>
    <w:rsid w:val="007E7092"/>
    <w:rsid w:val="00801B5D"/>
    <w:rsid w:val="008114C6"/>
    <w:rsid w:val="00820581"/>
    <w:rsid w:val="00821737"/>
    <w:rsid w:val="0082375A"/>
    <w:rsid w:val="008276FC"/>
    <w:rsid w:val="008448A8"/>
    <w:rsid w:val="008458FF"/>
    <w:rsid w:val="00851579"/>
    <w:rsid w:val="008562B2"/>
    <w:rsid w:val="008565F1"/>
    <w:rsid w:val="00863BA2"/>
    <w:rsid w:val="00864180"/>
    <w:rsid w:val="00864444"/>
    <w:rsid w:val="00886A64"/>
    <w:rsid w:val="00887A3A"/>
    <w:rsid w:val="008926BE"/>
    <w:rsid w:val="00892BC2"/>
    <w:rsid w:val="008955B6"/>
    <w:rsid w:val="008A33EC"/>
    <w:rsid w:val="008B6610"/>
    <w:rsid w:val="008C34A2"/>
    <w:rsid w:val="008C3670"/>
    <w:rsid w:val="008C3D8A"/>
    <w:rsid w:val="008F4DBD"/>
    <w:rsid w:val="0090691D"/>
    <w:rsid w:val="009102B0"/>
    <w:rsid w:val="009111CE"/>
    <w:rsid w:val="00912740"/>
    <w:rsid w:val="00913F0C"/>
    <w:rsid w:val="00927542"/>
    <w:rsid w:val="009347FF"/>
    <w:rsid w:val="009374A3"/>
    <w:rsid w:val="0094548F"/>
    <w:rsid w:val="00947581"/>
    <w:rsid w:val="0096187F"/>
    <w:rsid w:val="0096594E"/>
    <w:rsid w:val="009710E9"/>
    <w:rsid w:val="00971119"/>
    <w:rsid w:val="009771ED"/>
    <w:rsid w:val="00982B17"/>
    <w:rsid w:val="00990114"/>
    <w:rsid w:val="0099163D"/>
    <w:rsid w:val="009A6802"/>
    <w:rsid w:val="009B04F8"/>
    <w:rsid w:val="009B443B"/>
    <w:rsid w:val="009B5F0D"/>
    <w:rsid w:val="009C35C6"/>
    <w:rsid w:val="009C6FDF"/>
    <w:rsid w:val="009C76E0"/>
    <w:rsid w:val="009D5567"/>
    <w:rsid w:val="009E7E20"/>
    <w:rsid w:val="009F47B1"/>
    <w:rsid w:val="009F5C1D"/>
    <w:rsid w:val="009F5DA9"/>
    <w:rsid w:val="009F738E"/>
    <w:rsid w:val="00A17F60"/>
    <w:rsid w:val="00A2456F"/>
    <w:rsid w:val="00A52BCB"/>
    <w:rsid w:val="00A54E9F"/>
    <w:rsid w:val="00A67949"/>
    <w:rsid w:val="00A72B75"/>
    <w:rsid w:val="00A73324"/>
    <w:rsid w:val="00A74377"/>
    <w:rsid w:val="00A76440"/>
    <w:rsid w:val="00A76BA5"/>
    <w:rsid w:val="00A865B2"/>
    <w:rsid w:val="00AA251A"/>
    <w:rsid w:val="00AA5B99"/>
    <w:rsid w:val="00AB090B"/>
    <w:rsid w:val="00AB514D"/>
    <w:rsid w:val="00AB67F9"/>
    <w:rsid w:val="00AC46F5"/>
    <w:rsid w:val="00AC4F8E"/>
    <w:rsid w:val="00AC5022"/>
    <w:rsid w:val="00AC58E8"/>
    <w:rsid w:val="00AD2367"/>
    <w:rsid w:val="00AF24B7"/>
    <w:rsid w:val="00AF492D"/>
    <w:rsid w:val="00AF5B6F"/>
    <w:rsid w:val="00B34D7B"/>
    <w:rsid w:val="00B371F9"/>
    <w:rsid w:val="00B3778D"/>
    <w:rsid w:val="00B42F58"/>
    <w:rsid w:val="00B532FF"/>
    <w:rsid w:val="00B6400E"/>
    <w:rsid w:val="00B8069E"/>
    <w:rsid w:val="00BA37C2"/>
    <w:rsid w:val="00BA7A1B"/>
    <w:rsid w:val="00BB2B8D"/>
    <w:rsid w:val="00BC3692"/>
    <w:rsid w:val="00BC69DE"/>
    <w:rsid w:val="00BC7874"/>
    <w:rsid w:val="00BE08FF"/>
    <w:rsid w:val="00BF08C9"/>
    <w:rsid w:val="00BF5599"/>
    <w:rsid w:val="00C02573"/>
    <w:rsid w:val="00C0372D"/>
    <w:rsid w:val="00C22011"/>
    <w:rsid w:val="00C22162"/>
    <w:rsid w:val="00C247EF"/>
    <w:rsid w:val="00C26CDA"/>
    <w:rsid w:val="00C3494B"/>
    <w:rsid w:val="00C44A9F"/>
    <w:rsid w:val="00C6270D"/>
    <w:rsid w:val="00C642B9"/>
    <w:rsid w:val="00C65771"/>
    <w:rsid w:val="00C665CC"/>
    <w:rsid w:val="00C77358"/>
    <w:rsid w:val="00C7762B"/>
    <w:rsid w:val="00C819EE"/>
    <w:rsid w:val="00C90156"/>
    <w:rsid w:val="00CA26DF"/>
    <w:rsid w:val="00CA32CB"/>
    <w:rsid w:val="00CB2FE2"/>
    <w:rsid w:val="00CB493F"/>
    <w:rsid w:val="00CB6F55"/>
    <w:rsid w:val="00CC0A8E"/>
    <w:rsid w:val="00CC3468"/>
    <w:rsid w:val="00CC57CB"/>
    <w:rsid w:val="00CC7590"/>
    <w:rsid w:val="00CD0E4A"/>
    <w:rsid w:val="00CD2191"/>
    <w:rsid w:val="00CD65EA"/>
    <w:rsid w:val="00CD7930"/>
    <w:rsid w:val="00CE04FC"/>
    <w:rsid w:val="00CE5C25"/>
    <w:rsid w:val="00CF0D1E"/>
    <w:rsid w:val="00CF46D5"/>
    <w:rsid w:val="00CF5776"/>
    <w:rsid w:val="00CF74BF"/>
    <w:rsid w:val="00D005DC"/>
    <w:rsid w:val="00D21072"/>
    <w:rsid w:val="00D23794"/>
    <w:rsid w:val="00D23D51"/>
    <w:rsid w:val="00D522BD"/>
    <w:rsid w:val="00D53167"/>
    <w:rsid w:val="00D57EE2"/>
    <w:rsid w:val="00D617DB"/>
    <w:rsid w:val="00D70010"/>
    <w:rsid w:val="00D72943"/>
    <w:rsid w:val="00D874F6"/>
    <w:rsid w:val="00D94D53"/>
    <w:rsid w:val="00DA0EA3"/>
    <w:rsid w:val="00DA2A2D"/>
    <w:rsid w:val="00DA597B"/>
    <w:rsid w:val="00DA5EEE"/>
    <w:rsid w:val="00DB0F12"/>
    <w:rsid w:val="00DB74EB"/>
    <w:rsid w:val="00DC11A7"/>
    <w:rsid w:val="00DC23B8"/>
    <w:rsid w:val="00DC4D07"/>
    <w:rsid w:val="00DE423D"/>
    <w:rsid w:val="00DF1594"/>
    <w:rsid w:val="00DF3404"/>
    <w:rsid w:val="00DF4F96"/>
    <w:rsid w:val="00DF58F0"/>
    <w:rsid w:val="00E0372B"/>
    <w:rsid w:val="00E11951"/>
    <w:rsid w:val="00E16564"/>
    <w:rsid w:val="00E22B9D"/>
    <w:rsid w:val="00E32A9C"/>
    <w:rsid w:val="00E45EF6"/>
    <w:rsid w:val="00E46363"/>
    <w:rsid w:val="00E47F00"/>
    <w:rsid w:val="00E54067"/>
    <w:rsid w:val="00E56400"/>
    <w:rsid w:val="00E63877"/>
    <w:rsid w:val="00E678E7"/>
    <w:rsid w:val="00E73ED0"/>
    <w:rsid w:val="00E75333"/>
    <w:rsid w:val="00E77FDC"/>
    <w:rsid w:val="00E827B1"/>
    <w:rsid w:val="00EA2F3A"/>
    <w:rsid w:val="00EA452B"/>
    <w:rsid w:val="00EB302E"/>
    <w:rsid w:val="00EB5EBF"/>
    <w:rsid w:val="00EC21AF"/>
    <w:rsid w:val="00EC623E"/>
    <w:rsid w:val="00ED564C"/>
    <w:rsid w:val="00EE7605"/>
    <w:rsid w:val="00EF5511"/>
    <w:rsid w:val="00F012C2"/>
    <w:rsid w:val="00F0489C"/>
    <w:rsid w:val="00F2411C"/>
    <w:rsid w:val="00F260CE"/>
    <w:rsid w:val="00F271EE"/>
    <w:rsid w:val="00F33BE0"/>
    <w:rsid w:val="00F456FF"/>
    <w:rsid w:val="00F45B95"/>
    <w:rsid w:val="00F53A54"/>
    <w:rsid w:val="00F60F4F"/>
    <w:rsid w:val="00F6123B"/>
    <w:rsid w:val="00F6762D"/>
    <w:rsid w:val="00F73BA1"/>
    <w:rsid w:val="00F836F1"/>
    <w:rsid w:val="00F903D3"/>
    <w:rsid w:val="00F906DC"/>
    <w:rsid w:val="00F942CB"/>
    <w:rsid w:val="00F95274"/>
    <w:rsid w:val="00FA278C"/>
    <w:rsid w:val="00FA5CDD"/>
    <w:rsid w:val="00FA78AE"/>
    <w:rsid w:val="00FA7B8B"/>
    <w:rsid w:val="00FB122B"/>
    <w:rsid w:val="00FD60B1"/>
    <w:rsid w:val="00FD7DD9"/>
    <w:rsid w:val="00FF65D5"/>
    <w:rsid w:val="074C3C7A"/>
    <w:rsid w:val="0E8C2D92"/>
    <w:rsid w:val="11304FD0"/>
    <w:rsid w:val="13960C8F"/>
    <w:rsid w:val="1FE23369"/>
    <w:rsid w:val="299F3921"/>
    <w:rsid w:val="2E0C6590"/>
    <w:rsid w:val="2E3F6C38"/>
    <w:rsid w:val="349809C1"/>
    <w:rsid w:val="39D56900"/>
    <w:rsid w:val="40D4477D"/>
    <w:rsid w:val="54E6513C"/>
    <w:rsid w:val="568A614F"/>
    <w:rsid w:val="6367778C"/>
    <w:rsid w:val="647162AE"/>
    <w:rsid w:val="6C297EF4"/>
    <w:rsid w:val="6F0253D3"/>
    <w:rsid w:val="7D71457D"/>
    <w:rsid w:val="7EFC0E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5FB1D2"/>
  <w15:docId w15:val="{9169E6BE-078A-43FA-99E3-AF749A9D5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pPr>
      <w:widowControl w:val="0"/>
      <w:jc w:val="both"/>
    </w:pPr>
    <w:rPr>
      <w:kern w:val="2"/>
      <w:sz w:val="21"/>
      <w:szCs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annotation text"/>
    <w:basedOn w:val="af1"/>
    <w:link w:val="Char"/>
    <w:uiPriority w:val="99"/>
    <w:semiHidden/>
    <w:unhideWhenUsed/>
    <w:qFormat/>
    <w:pPr>
      <w:jc w:val="left"/>
    </w:pPr>
  </w:style>
  <w:style w:type="paragraph" w:styleId="af6">
    <w:name w:val="Balloon Text"/>
    <w:basedOn w:val="af1"/>
    <w:link w:val="Char0"/>
    <w:uiPriority w:val="99"/>
    <w:semiHidden/>
    <w:unhideWhenUsed/>
    <w:qFormat/>
    <w:rPr>
      <w:sz w:val="18"/>
      <w:szCs w:val="18"/>
    </w:rPr>
  </w:style>
  <w:style w:type="paragraph" w:styleId="af7">
    <w:name w:val="footer"/>
    <w:basedOn w:val="af1"/>
    <w:link w:val="Char1"/>
    <w:uiPriority w:val="99"/>
    <w:qFormat/>
    <w:pPr>
      <w:tabs>
        <w:tab w:val="center" w:pos="4153"/>
        <w:tab w:val="right" w:pos="8306"/>
      </w:tabs>
      <w:snapToGrid w:val="0"/>
      <w:jc w:val="left"/>
    </w:pPr>
    <w:rPr>
      <w:sz w:val="18"/>
      <w:szCs w:val="18"/>
    </w:rPr>
  </w:style>
  <w:style w:type="paragraph" w:styleId="af8">
    <w:name w:val="header"/>
    <w:basedOn w:val="af1"/>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f1"/>
    <w:link w:val="HTMLChar"/>
    <w:qFormat/>
    <w:pPr>
      <w:numPr>
        <w:numId w:val="1"/>
      </w:numPr>
    </w:pPr>
    <w:rPr>
      <w:rFonts w:ascii="Courier New" w:hAnsi="Courier New" w:cs="Courier New"/>
      <w:sz w:val="20"/>
      <w:szCs w:val="20"/>
    </w:rPr>
  </w:style>
  <w:style w:type="paragraph" w:styleId="a">
    <w:name w:val="Title"/>
    <w:basedOn w:val="af1"/>
    <w:link w:val="Char3"/>
    <w:qFormat/>
    <w:pPr>
      <w:numPr>
        <w:ilvl w:val="2"/>
        <w:numId w:val="1"/>
      </w:numPr>
      <w:spacing w:before="240" w:after="60"/>
      <w:jc w:val="center"/>
      <w:outlineLvl w:val="0"/>
    </w:pPr>
    <w:rPr>
      <w:rFonts w:ascii="Arial" w:hAnsi="Arial" w:cs="Arial"/>
      <w:b/>
      <w:bCs/>
      <w:sz w:val="32"/>
      <w:szCs w:val="32"/>
    </w:rPr>
  </w:style>
  <w:style w:type="paragraph" w:styleId="af9">
    <w:name w:val="annotation subject"/>
    <w:basedOn w:val="af5"/>
    <w:next w:val="af5"/>
    <w:link w:val="Char4"/>
    <w:uiPriority w:val="99"/>
    <w:semiHidden/>
    <w:unhideWhenUsed/>
    <w:qFormat/>
    <w:rPr>
      <w:b/>
      <w:bCs/>
    </w:rPr>
  </w:style>
  <w:style w:type="table" w:styleId="afa">
    <w:name w:val="Table Grid"/>
    <w:basedOn w:val="af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f2"/>
    <w:qFormat/>
  </w:style>
  <w:style w:type="character" w:styleId="afc">
    <w:name w:val="annotation reference"/>
    <w:uiPriority w:val="99"/>
    <w:semiHidden/>
    <w:unhideWhenUsed/>
    <w:qFormat/>
    <w:rPr>
      <w:sz w:val="21"/>
      <w:szCs w:val="21"/>
    </w:rPr>
  </w:style>
  <w:style w:type="character" w:customStyle="1" w:styleId="Char2">
    <w:name w:val="页眉 Char"/>
    <w:link w:val="af8"/>
    <w:uiPriority w:val="99"/>
    <w:qFormat/>
    <w:rPr>
      <w:kern w:val="2"/>
      <w:sz w:val="18"/>
      <w:szCs w:val="18"/>
    </w:rPr>
  </w:style>
  <w:style w:type="character" w:customStyle="1" w:styleId="Char0">
    <w:name w:val="批注框文本 Char"/>
    <w:link w:val="af6"/>
    <w:uiPriority w:val="99"/>
    <w:semiHidden/>
    <w:qFormat/>
    <w:rPr>
      <w:kern w:val="2"/>
      <w:sz w:val="18"/>
      <w:szCs w:val="18"/>
    </w:rPr>
  </w:style>
  <w:style w:type="character" w:customStyle="1" w:styleId="Char">
    <w:name w:val="批注文字 Char"/>
    <w:link w:val="af5"/>
    <w:uiPriority w:val="99"/>
    <w:semiHidden/>
    <w:qFormat/>
    <w:rPr>
      <w:kern w:val="2"/>
      <w:sz w:val="21"/>
      <w:szCs w:val="24"/>
    </w:rPr>
  </w:style>
  <w:style w:type="character" w:customStyle="1" w:styleId="Char4">
    <w:name w:val="批注主题 Char"/>
    <w:link w:val="af9"/>
    <w:uiPriority w:val="99"/>
    <w:semiHidden/>
    <w:qFormat/>
    <w:rPr>
      <w:b/>
      <w:bCs/>
      <w:kern w:val="2"/>
      <w:sz w:val="21"/>
      <w:szCs w:val="24"/>
    </w:rPr>
  </w:style>
  <w:style w:type="paragraph" w:styleId="afd">
    <w:name w:val="No Spacing"/>
    <w:uiPriority w:val="1"/>
    <w:qFormat/>
    <w:pPr>
      <w:widowControl w:val="0"/>
      <w:jc w:val="both"/>
    </w:pPr>
    <w:rPr>
      <w:kern w:val="2"/>
      <w:sz w:val="21"/>
      <w:szCs w:val="24"/>
    </w:rPr>
  </w:style>
  <w:style w:type="paragraph" w:customStyle="1" w:styleId="1">
    <w:name w:val="修订1"/>
    <w:hidden/>
    <w:uiPriority w:val="99"/>
    <w:semiHidden/>
    <w:qFormat/>
    <w:rPr>
      <w:kern w:val="2"/>
      <w:sz w:val="21"/>
      <w:szCs w:val="24"/>
    </w:rPr>
  </w:style>
  <w:style w:type="paragraph" w:styleId="afe">
    <w:name w:val="List Paragraph"/>
    <w:basedOn w:val="af1"/>
    <w:uiPriority w:val="34"/>
    <w:qFormat/>
    <w:pPr>
      <w:ind w:firstLineChars="200" w:firstLine="420"/>
    </w:pPr>
  </w:style>
  <w:style w:type="paragraph" w:customStyle="1" w:styleId="src">
    <w:name w:val="src"/>
    <w:basedOn w:val="af1"/>
    <w:qFormat/>
    <w:pPr>
      <w:widowControl/>
      <w:spacing w:before="100" w:beforeAutospacing="1" w:after="100" w:afterAutospacing="1"/>
      <w:jc w:val="left"/>
    </w:pPr>
    <w:rPr>
      <w:rFonts w:ascii="宋体" w:hAnsi="宋体" w:cs="宋体"/>
      <w:kern w:val="0"/>
      <w:sz w:val="24"/>
    </w:rPr>
  </w:style>
  <w:style w:type="character" w:customStyle="1" w:styleId="HTMLChar">
    <w:name w:val="HTML 预设格式 Char"/>
    <w:basedOn w:val="af2"/>
    <w:link w:val="HTML"/>
    <w:qFormat/>
    <w:rPr>
      <w:rFonts w:ascii="Courier New" w:hAnsi="Courier New" w:cs="Courier New"/>
      <w:kern w:val="2"/>
    </w:rPr>
  </w:style>
  <w:style w:type="character" w:customStyle="1" w:styleId="Char3">
    <w:name w:val="标题 Char"/>
    <w:basedOn w:val="af2"/>
    <w:link w:val="a"/>
    <w:qFormat/>
    <w:rPr>
      <w:rFonts w:ascii="Arial" w:hAnsi="Arial" w:cs="Arial"/>
      <w:b/>
      <w:bCs/>
      <w:kern w:val="2"/>
      <w:sz w:val="32"/>
      <w:szCs w:val="32"/>
    </w:rPr>
  </w:style>
  <w:style w:type="paragraph" w:customStyle="1" w:styleId="a0">
    <w:name w:val="标准标志"/>
    <w:next w:val="af1"/>
    <w:qFormat/>
    <w:pPr>
      <w:framePr w:w="2268" w:h="1392" w:hRule="exact" w:wrap="around" w:hAnchor="margin" w:x="6748" w:y="171" w:anchorLock="1"/>
      <w:numPr>
        <w:ilvl w:val="3"/>
        <w:numId w:val="1"/>
      </w:numPr>
      <w:shd w:val="solid" w:color="FFFFFF" w:fill="FFFFFF"/>
      <w:spacing w:line="0" w:lineRule="atLeast"/>
      <w:jc w:val="right"/>
    </w:pPr>
    <w:rPr>
      <w:b/>
      <w:w w:val="130"/>
      <w:sz w:val="96"/>
    </w:rPr>
  </w:style>
  <w:style w:type="paragraph" w:customStyle="1" w:styleId="a1">
    <w:name w:val="标准称谓"/>
    <w:next w:val="af1"/>
    <w:qFormat/>
    <w:pPr>
      <w:framePr w:w="9638" w:h="754" w:hRule="exact" w:hSpace="180" w:vSpace="180" w:wrap="around" w:vAnchor="page" w:hAnchor="margin" w:xAlign="center" w:y="2128" w:anchorLock="1"/>
      <w:widowControl w:val="0"/>
      <w:numPr>
        <w:ilvl w:val="4"/>
        <w:numId w:val="1"/>
      </w:numPr>
      <w:kinsoku w:val="0"/>
      <w:overflowPunct w:val="0"/>
      <w:autoSpaceDE w:val="0"/>
      <w:autoSpaceDN w:val="0"/>
      <w:spacing w:line="0" w:lineRule="atLeast"/>
      <w:jc w:val="distribute"/>
    </w:pPr>
    <w:rPr>
      <w:rFonts w:ascii="宋体"/>
      <w:b/>
      <w:bCs/>
      <w:spacing w:val="20"/>
      <w:w w:val="148"/>
      <w:sz w:val="52"/>
    </w:rPr>
  </w:style>
  <w:style w:type="paragraph" w:customStyle="1" w:styleId="a2">
    <w:name w:val="标准书脚_偶数页"/>
    <w:qFormat/>
    <w:pPr>
      <w:numPr>
        <w:ilvl w:val="5"/>
        <w:numId w:val="1"/>
      </w:numPr>
      <w:spacing w:before="120"/>
    </w:pPr>
    <w:rPr>
      <w:sz w:val="18"/>
    </w:rPr>
  </w:style>
  <w:style w:type="paragraph" w:customStyle="1" w:styleId="a3">
    <w:name w:val="标准书脚_奇数页"/>
    <w:qFormat/>
    <w:pPr>
      <w:numPr>
        <w:ilvl w:val="6"/>
        <w:numId w:val="1"/>
      </w:numPr>
      <w:spacing w:before="120"/>
      <w:jc w:val="right"/>
    </w:pPr>
    <w:rPr>
      <w:sz w:val="18"/>
    </w:rPr>
  </w:style>
  <w:style w:type="paragraph" w:customStyle="1" w:styleId="aff">
    <w:name w:val="标准书眉_奇数页"/>
    <w:next w:val="af1"/>
    <w:qFormat/>
    <w:pPr>
      <w:tabs>
        <w:tab w:val="center" w:pos="4154"/>
        <w:tab w:val="right" w:pos="8306"/>
      </w:tabs>
      <w:spacing w:after="120"/>
      <w:jc w:val="right"/>
    </w:pPr>
    <w:rPr>
      <w:sz w:val="21"/>
    </w:rPr>
  </w:style>
  <w:style w:type="paragraph" w:customStyle="1" w:styleId="ab">
    <w:name w:val="前言、引言标题"/>
    <w:next w:val="af1"/>
    <w:qFormat/>
    <w:pPr>
      <w:numPr>
        <w:numId w:val="2"/>
      </w:numPr>
      <w:shd w:val="clear" w:color="FFFFFF" w:fill="FFFFFF"/>
      <w:spacing w:before="640" w:after="560"/>
      <w:jc w:val="center"/>
      <w:outlineLvl w:val="0"/>
    </w:pPr>
    <w:rPr>
      <w:rFonts w:ascii="黑体" w:eastAsia="黑体"/>
      <w:sz w:val="32"/>
    </w:rPr>
  </w:style>
  <w:style w:type="paragraph" w:customStyle="1" w:styleId="aff0">
    <w:name w:val="段"/>
    <w:qFormat/>
    <w:pPr>
      <w:autoSpaceDE w:val="0"/>
      <w:autoSpaceDN w:val="0"/>
      <w:ind w:firstLineChars="200" w:firstLine="200"/>
      <w:jc w:val="both"/>
    </w:pPr>
    <w:rPr>
      <w:rFonts w:ascii="宋体"/>
      <w:sz w:val="21"/>
    </w:rPr>
  </w:style>
  <w:style w:type="paragraph" w:customStyle="1" w:styleId="ac">
    <w:name w:val="章标题"/>
    <w:next w:val="aff0"/>
    <w:qFormat/>
    <w:pPr>
      <w:numPr>
        <w:ilvl w:val="1"/>
        <w:numId w:val="2"/>
      </w:numPr>
      <w:spacing w:beforeLines="50" w:afterLines="50"/>
      <w:jc w:val="both"/>
      <w:outlineLvl w:val="1"/>
    </w:pPr>
    <w:rPr>
      <w:rFonts w:ascii="黑体" w:eastAsia="黑体"/>
      <w:sz w:val="21"/>
    </w:rPr>
  </w:style>
  <w:style w:type="paragraph" w:customStyle="1" w:styleId="ad">
    <w:name w:val="一级条标题"/>
    <w:basedOn w:val="ac"/>
    <w:next w:val="aff0"/>
    <w:qFormat/>
    <w:pPr>
      <w:numPr>
        <w:ilvl w:val="2"/>
      </w:numPr>
      <w:spacing w:beforeLines="0" w:afterLines="0"/>
      <w:outlineLvl w:val="2"/>
    </w:pPr>
  </w:style>
  <w:style w:type="paragraph" w:customStyle="1" w:styleId="ae">
    <w:name w:val="三级条标题"/>
    <w:basedOn w:val="af1"/>
    <w:next w:val="aff0"/>
    <w:qFormat/>
    <w:pPr>
      <w:widowControl/>
      <w:numPr>
        <w:ilvl w:val="4"/>
        <w:numId w:val="2"/>
      </w:numPr>
      <w:outlineLvl w:val="4"/>
    </w:pPr>
    <w:rPr>
      <w:rFonts w:ascii="黑体" w:eastAsia="黑体"/>
      <w:kern w:val="0"/>
      <w:szCs w:val="20"/>
    </w:rPr>
  </w:style>
  <w:style w:type="paragraph" w:customStyle="1" w:styleId="af">
    <w:name w:val="四级条标题"/>
    <w:basedOn w:val="ae"/>
    <w:next w:val="aff0"/>
    <w:qFormat/>
    <w:pPr>
      <w:numPr>
        <w:ilvl w:val="5"/>
      </w:numPr>
      <w:outlineLvl w:val="5"/>
    </w:pPr>
  </w:style>
  <w:style w:type="paragraph" w:customStyle="1" w:styleId="af0">
    <w:name w:val="五级条标题"/>
    <w:basedOn w:val="af"/>
    <w:next w:val="aff0"/>
    <w:qFormat/>
    <w:pPr>
      <w:numPr>
        <w:ilvl w:val="6"/>
      </w:numPr>
      <w:outlineLvl w:val="6"/>
    </w:pPr>
  </w:style>
  <w:style w:type="paragraph" w:customStyle="1" w:styleId="a4">
    <w:name w:val="附录标识"/>
    <w:basedOn w:val="ab"/>
    <w:qFormat/>
    <w:pPr>
      <w:numPr>
        <w:numId w:val="3"/>
      </w:numPr>
      <w:tabs>
        <w:tab w:val="left" w:pos="6405"/>
      </w:tabs>
      <w:spacing w:after="200"/>
    </w:pPr>
    <w:rPr>
      <w:sz w:val="21"/>
    </w:rPr>
  </w:style>
  <w:style w:type="paragraph" w:customStyle="1" w:styleId="a5">
    <w:name w:val="附录章标题"/>
    <w:next w:val="aff0"/>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6">
    <w:name w:val="附录一级条标题"/>
    <w:basedOn w:val="a5"/>
    <w:next w:val="aff0"/>
    <w:qFormat/>
    <w:pPr>
      <w:numPr>
        <w:ilvl w:val="2"/>
      </w:numPr>
      <w:autoSpaceDN w:val="0"/>
      <w:spacing w:beforeLines="0" w:afterLines="0"/>
      <w:outlineLvl w:val="2"/>
    </w:pPr>
  </w:style>
  <w:style w:type="paragraph" w:customStyle="1" w:styleId="a7">
    <w:name w:val="附录二级条标题"/>
    <w:basedOn w:val="a6"/>
    <w:next w:val="aff0"/>
    <w:qFormat/>
    <w:pPr>
      <w:numPr>
        <w:ilvl w:val="3"/>
      </w:numPr>
      <w:outlineLvl w:val="3"/>
    </w:pPr>
  </w:style>
  <w:style w:type="paragraph" w:customStyle="1" w:styleId="a8">
    <w:name w:val="附录三级条标题"/>
    <w:basedOn w:val="a7"/>
    <w:next w:val="aff0"/>
    <w:qFormat/>
    <w:pPr>
      <w:numPr>
        <w:ilvl w:val="4"/>
      </w:numPr>
      <w:outlineLvl w:val="4"/>
    </w:pPr>
  </w:style>
  <w:style w:type="paragraph" w:customStyle="1" w:styleId="a9">
    <w:name w:val="附录四级条标题"/>
    <w:basedOn w:val="a8"/>
    <w:next w:val="aff0"/>
    <w:qFormat/>
    <w:pPr>
      <w:numPr>
        <w:ilvl w:val="5"/>
      </w:numPr>
      <w:outlineLvl w:val="5"/>
    </w:pPr>
  </w:style>
  <w:style w:type="paragraph" w:customStyle="1" w:styleId="aa">
    <w:name w:val="附录五级条标题"/>
    <w:basedOn w:val="a9"/>
    <w:next w:val="aff0"/>
    <w:qFormat/>
    <w:pPr>
      <w:numPr>
        <w:ilvl w:val="6"/>
      </w:numPr>
      <w:outlineLvl w:val="6"/>
    </w:pPr>
  </w:style>
  <w:style w:type="character" w:customStyle="1" w:styleId="fontstyle01">
    <w:name w:val="fontstyle01"/>
    <w:basedOn w:val="af2"/>
    <w:qFormat/>
    <w:rPr>
      <w:rFonts w:ascii="TimesNewRomanPS-ItalicMT" w:hAnsi="TimesNewRomanPS-ItalicMT" w:hint="default"/>
      <w:i/>
      <w:iCs/>
      <w:color w:val="000000"/>
      <w:sz w:val="20"/>
      <w:szCs w:val="20"/>
    </w:rPr>
  </w:style>
  <w:style w:type="character" w:customStyle="1" w:styleId="MSGENFONTSTYLENAMETEMPLATEROLENUMBERMSGENFONTSTYLENAMEBYROLETEXT2">
    <w:name w:val="MSG_EN_FONT_STYLE_NAME_TEMPLATE_ROLE_NUMBER MSG_EN_FONT_STYLE_NAME_BY_ROLE_TEXT 2_"/>
    <w:basedOn w:val="af2"/>
    <w:link w:val="MSGENFONTSTYLENAMETEMPLATEROLENUMBERMSGENFONTSTYLENAMEBYROLETEXT20"/>
    <w:qFormat/>
    <w:rPr>
      <w:sz w:val="19"/>
      <w:szCs w:val="19"/>
      <w:shd w:val="clear" w:color="auto" w:fill="FFFFFF"/>
    </w:rPr>
  </w:style>
  <w:style w:type="paragraph" w:customStyle="1" w:styleId="MSGENFONTSTYLENAMETEMPLATEROLENUMBERMSGENFONTSTYLENAMEBYROLETEXT20">
    <w:name w:val="MSG_EN_FONT_STYLE_NAME_TEMPLATE_ROLE_NUMBER MSG_EN_FONT_STYLE_NAME_BY_ROLE_TEXT 2"/>
    <w:basedOn w:val="af1"/>
    <w:link w:val="MSGENFONTSTYLENAMETEMPLATEROLENUMBERMSGENFONTSTYLENAMEBYROLETEXT2"/>
    <w:qFormat/>
    <w:pPr>
      <w:shd w:val="clear" w:color="auto" w:fill="FFFFFF"/>
      <w:spacing w:before="540" w:line="456" w:lineRule="exact"/>
      <w:jc w:val="center"/>
    </w:pPr>
    <w:rPr>
      <w:kern w:val="0"/>
      <w:sz w:val="19"/>
      <w:szCs w:val="19"/>
    </w:rPr>
  </w:style>
  <w:style w:type="character" w:customStyle="1" w:styleId="MSGENFONTSTYLENAMETEMPLATEROLENUMBERMSGENFONTSTYLENAMEBYROLETEXT2MSGENFONTSTYLEMODIFERSIZE65">
    <w:name w:val="MSG_EN_FONT_STYLE_NAME_TEMPLATE_ROLE_NUMBER MSG_EN_FONT_STYLE_NAME_BY_ROLE_TEXT 2 + MSG_EN_FONT_STYLE_MODIFER_SIZE 6.5"/>
    <w:basedOn w:val="MSGENFONTSTYLENAMETEMPLATEROLENUMBERMSGENFONTSTYLENAMEBYROLETEXT2"/>
    <w:qFormat/>
    <w:rPr>
      <w:rFonts w:ascii="Times New Roman" w:eastAsia="Times New Roman" w:hAnsi="Times New Roman" w:cs="Times New Roman"/>
      <w:color w:val="000000"/>
      <w:spacing w:val="0"/>
      <w:w w:val="100"/>
      <w:position w:val="0"/>
      <w:sz w:val="13"/>
      <w:szCs w:val="13"/>
      <w:shd w:val="clear" w:color="auto" w:fill="FFFFFF"/>
      <w:lang w:val="en-US" w:eastAsia="en-US" w:bidi="en-US"/>
    </w:rPr>
  </w:style>
  <w:style w:type="character" w:customStyle="1" w:styleId="MSGENFONTSTYLENAMETEMPLATEROLENUMBERMSGENFONTSTYLENAMEBYROLETEXT2MSGENFONTSTYLEMODIFERNAMEArial">
    <w:name w:val="MSG_EN_FONT_STYLE_NAME_TEMPLATE_ROLE_NUMBER MSG_EN_FONT_STYLE_NAME_BY_ROLE_TEXT 2 + MSG_EN_FONT_STYLE_MODIFER_NAME Arial"/>
    <w:basedOn w:val="MSGENFONTSTYLENAMETEMPLATEROLENUMBERMSGENFONTSTYLENAMEBYROLETEXT2"/>
    <w:qFormat/>
    <w:rPr>
      <w:rFonts w:ascii="Arial" w:eastAsia="Arial" w:hAnsi="Arial" w:cs="Arial"/>
      <w:b/>
      <w:bCs/>
      <w:color w:val="000000"/>
      <w:spacing w:val="0"/>
      <w:w w:val="100"/>
      <w:position w:val="0"/>
      <w:sz w:val="20"/>
      <w:szCs w:val="20"/>
      <w:shd w:val="clear" w:color="auto" w:fill="FFFFFF"/>
      <w:lang w:val="en-US" w:eastAsia="en-US" w:bidi="en-US"/>
    </w:rPr>
  </w:style>
  <w:style w:type="character" w:customStyle="1" w:styleId="MSGENFONTSTYLENAMETEMPLATEROLENUMBERMSGENFONTSTYLENAMEBYROLETEXT2MSGENFONTSTYLEMODIFERSIZE5">
    <w:name w:val="MSG_EN_FONT_STYLE_NAME_TEMPLATE_ROLE_NUMBER MSG_EN_FONT_STYLE_NAME_BY_ROLE_TEXT 2 + MSG_EN_FONT_STYLE_MODIFER_SIZE 5"/>
    <w:basedOn w:val="MSGENFONTSTYLENAMETEMPLATEROLENUMBERMSGENFONTSTYLENAMEBYROLETEXT2"/>
    <w:qFormat/>
    <w:rPr>
      <w:rFonts w:ascii="Times New Roman" w:eastAsia="Times New Roman" w:hAnsi="Times New Roman" w:cs="Times New Roman"/>
      <w:color w:val="000000"/>
      <w:spacing w:val="0"/>
      <w:w w:val="100"/>
      <w:position w:val="0"/>
      <w:sz w:val="10"/>
      <w:szCs w:val="10"/>
      <w:shd w:val="clear" w:color="auto" w:fill="FFFFFF"/>
      <w:lang w:val="en-US" w:eastAsia="en-US" w:bidi="en-US"/>
    </w:rPr>
  </w:style>
  <w:style w:type="character" w:customStyle="1" w:styleId="Char1">
    <w:name w:val="页脚 Char"/>
    <w:basedOn w:val="af2"/>
    <w:link w:val="af7"/>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881320-6674-4328-A196-9244B6C5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13</Pages>
  <Words>1033</Words>
  <Characters>5891</Characters>
  <Application>Microsoft Office Word</Application>
  <DocSecurity>0</DocSecurity>
  <Lines>49</Lines>
  <Paragraphs>13</Paragraphs>
  <ScaleCrop>false</ScaleCrop>
  <Company>微软中国</Company>
  <LinksUpToDate>false</LinksUpToDate>
  <CharactersWithSpaces>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中国制冷空调工业协会</dc:title>
  <dc:creator>z ms</dc:creator>
  <cp:lastModifiedBy>张 宇</cp:lastModifiedBy>
  <cp:revision>86</cp:revision>
  <cp:lastPrinted>2019-12-16T13:07:00Z</cp:lastPrinted>
  <dcterms:created xsi:type="dcterms:W3CDTF">2022-04-16T03:24:00Z</dcterms:created>
  <dcterms:modified xsi:type="dcterms:W3CDTF">2022-04-22T03:37:00Z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B9F871B0ADC545538C1137D2294FAEC1</vt:lpwstr>
  </property>
</Properties>
</file>